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DA8F" w14:textId="1FE80B83" w:rsidR="00237F95" w:rsidRPr="00AF1615" w:rsidRDefault="00237F95">
      <w:pPr>
        <w:spacing w:before="31"/>
        <w:ind w:left="1718" w:right="1718"/>
        <w:jc w:val="center"/>
        <w:rPr>
          <w:rFonts w:asciiTheme="minorHAnsi" w:hAnsiTheme="minorHAnsi" w:cstheme="minorHAnsi"/>
          <w:b/>
          <w:smallCaps/>
          <w:sz w:val="24"/>
        </w:rPr>
      </w:pPr>
      <w:r w:rsidRPr="00AF1615">
        <w:rPr>
          <w:rFonts w:asciiTheme="minorHAnsi" w:hAnsiTheme="minorHAnsi" w:cstheme="minorHAnsi"/>
          <w:b/>
          <w:smallCaps/>
          <w:sz w:val="24"/>
        </w:rPr>
        <w:t>Gyáli Baráti Kör Sport Egyesület</w:t>
      </w:r>
    </w:p>
    <w:p w14:paraId="70ADE359" w14:textId="04B44F7B" w:rsidR="00F859E3" w:rsidRPr="00AF1615" w:rsidRDefault="00976944">
      <w:pPr>
        <w:spacing w:before="31"/>
        <w:ind w:left="1718" w:right="1718"/>
        <w:jc w:val="center"/>
        <w:rPr>
          <w:rFonts w:asciiTheme="minorHAnsi" w:hAnsiTheme="minorHAnsi" w:cstheme="minorHAnsi"/>
          <w:b/>
          <w:sz w:val="19"/>
        </w:rPr>
      </w:pPr>
      <w:r w:rsidRPr="00AF1615">
        <w:rPr>
          <w:rFonts w:asciiTheme="minorHAnsi" w:hAnsiTheme="minorHAnsi" w:cstheme="minorHAnsi"/>
          <w:b/>
          <w:sz w:val="24"/>
        </w:rPr>
        <w:t>A</w:t>
      </w:r>
      <w:r w:rsidRPr="00AF1615">
        <w:rPr>
          <w:rFonts w:asciiTheme="minorHAnsi" w:hAnsiTheme="minorHAnsi" w:cstheme="minorHAnsi"/>
          <w:b/>
          <w:sz w:val="19"/>
        </w:rPr>
        <w:t>DATKEZELÉSI</w:t>
      </w:r>
      <w:r w:rsidRPr="00AF1615">
        <w:rPr>
          <w:rFonts w:asciiTheme="minorHAnsi" w:hAnsiTheme="minorHAnsi" w:cstheme="minorHAnsi"/>
          <w:b/>
          <w:spacing w:val="-6"/>
          <w:sz w:val="19"/>
        </w:rPr>
        <w:t xml:space="preserve"> </w:t>
      </w:r>
      <w:r w:rsidRPr="00AF1615">
        <w:rPr>
          <w:rFonts w:asciiTheme="minorHAnsi" w:hAnsiTheme="minorHAnsi" w:cstheme="minorHAnsi"/>
          <w:b/>
          <w:sz w:val="19"/>
        </w:rPr>
        <w:t>TÁJÉKOZTATÓ</w:t>
      </w:r>
    </w:p>
    <w:p w14:paraId="12EB0EA4" w14:textId="77777777" w:rsidR="00F859E3" w:rsidRPr="00AF1615" w:rsidRDefault="00F859E3">
      <w:pPr>
        <w:pStyle w:val="Szvegtrzs"/>
        <w:spacing w:before="2"/>
        <w:rPr>
          <w:rFonts w:asciiTheme="minorHAnsi" w:hAnsiTheme="minorHAnsi" w:cstheme="minorHAnsi"/>
          <w:sz w:val="26"/>
        </w:rPr>
      </w:pPr>
    </w:p>
    <w:p w14:paraId="0D1E1E1C" w14:textId="733A0A28" w:rsidR="00B16E52" w:rsidRPr="00AF1615" w:rsidRDefault="00B16E52" w:rsidP="00543563">
      <w:pPr>
        <w:pStyle w:val="Szvegtrzs"/>
        <w:spacing w:line="276" w:lineRule="auto"/>
        <w:ind w:left="116" w:right="116"/>
        <w:jc w:val="both"/>
        <w:rPr>
          <w:rStyle w:val="markedcontent"/>
          <w:rFonts w:asciiTheme="minorHAnsi" w:hAnsiTheme="minorHAnsi" w:cstheme="minorHAnsi"/>
        </w:rPr>
      </w:pPr>
      <w:r w:rsidRPr="00AF1615">
        <w:rPr>
          <w:rStyle w:val="markedcontent"/>
          <w:rFonts w:asciiTheme="minorHAnsi" w:hAnsiTheme="minorHAnsi" w:cstheme="minorHAnsi"/>
        </w:rPr>
        <w:t>A Gyáli Baráti Kör Sport Egyesület az EURÓPAI PARLAMENT ÉS A TANÁCS (EU) 2016/679 RENDELETE (a természetes személyeknek a személyes adatok kezelése tekintetében történő védelméről és az ilyen adatok szabad áramlásáról, valamint a 95/46/EK rendelet hatályon kívül helyezéséről, általános adatvédelmi rendelet (a továbbiakban: GDPR)), valamint az információs önrendelkezési jogról és az információszabadságról szóló 2011. évi CXII. törvény (a továbbiakban: Infotv.) alapján az alábbiakról tájékoztatja.</w:t>
      </w:r>
    </w:p>
    <w:p w14:paraId="14A48503" w14:textId="77777777" w:rsidR="00B16E52" w:rsidRPr="00AF1615" w:rsidRDefault="00B16E52" w:rsidP="00543563">
      <w:pPr>
        <w:pStyle w:val="Szvegtrzs"/>
        <w:spacing w:line="276" w:lineRule="auto"/>
        <w:ind w:left="116" w:right="116"/>
        <w:jc w:val="both"/>
        <w:rPr>
          <w:rFonts w:asciiTheme="minorHAnsi" w:hAnsiTheme="minorHAnsi" w:cstheme="minorHAnsi"/>
        </w:rPr>
      </w:pPr>
    </w:p>
    <w:p w14:paraId="5E9D5B07" w14:textId="0C8E0264" w:rsidR="00F859E3" w:rsidRPr="00AF1615" w:rsidRDefault="00976944" w:rsidP="00543563">
      <w:pPr>
        <w:pStyle w:val="Szvegtrzs"/>
        <w:spacing w:line="276" w:lineRule="auto"/>
        <w:ind w:left="116" w:right="116"/>
        <w:jc w:val="both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jelen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adatkezelési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tájékoztató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(a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továbbiakban: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  <w:b/>
        </w:rPr>
        <w:t>Tájékoztató</w:t>
      </w:r>
      <w:r w:rsidRPr="00AF1615">
        <w:rPr>
          <w:rFonts w:asciiTheme="minorHAnsi" w:hAnsiTheme="minorHAnsi" w:cstheme="minorHAnsi"/>
        </w:rPr>
        <w:t>)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célja,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hogy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="00EC633F" w:rsidRPr="00AF1615">
        <w:rPr>
          <w:rFonts w:asciiTheme="minorHAnsi" w:hAnsiTheme="minorHAnsi" w:cstheme="minorHAnsi"/>
          <w:b/>
        </w:rPr>
        <w:t xml:space="preserve">Gyáli Baráti Kör Sport Egyesület </w:t>
      </w:r>
      <w:r w:rsidRPr="00AF1615">
        <w:rPr>
          <w:rFonts w:asciiTheme="minorHAnsi" w:hAnsiTheme="minorHAnsi" w:cstheme="minorHAnsi"/>
        </w:rPr>
        <w:t xml:space="preserve">(a továbbiakban: </w:t>
      </w:r>
      <w:r w:rsidRPr="00AF1615">
        <w:rPr>
          <w:rFonts w:asciiTheme="minorHAnsi" w:hAnsiTheme="minorHAnsi" w:cstheme="minorHAnsi"/>
          <w:b/>
        </w:rPr>
        <w:t>Adatkezelő</w:t>
      </w:r>
      <w:r w:rsidRPr="00AF1615">
        <w:rPr>
          <w:rFonts w:asciiTheme="minorHAnsi" w:hAnsiTheme="minorHAnsi" w:cstheme="minorHAnsi"/>
        </w:rPr>
        <w:t xml:space="preserve">) </w:t>
      </w:r>
      <w:r w:rsidR="00543563" w:rsidRPr="00AF1615">
        <w:rPr>
          <w:rFonts w:asciiTheme="minorHAnsi" w:hAnsiTheme="minorHAnsi" w:cstheme="minorHAnsi"/>
        </w:rPr>
        <w:t>tagjai, sportolói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(a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továbbiakban: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Sportoló)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vonatkozásában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alkalmazott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adatvédelmi</w:t>
      </w:r>
      <w:r w:rsidRPr="00AF1615">
        <w:rPr>
          <w:rFonts w:asciiTheme="minorHAnsi" w:hAnsiTheme="minorHAnsi" w:cstheme="minorHAnsi"/>
          <w:spacing w:val="54"/>
        </w:rPr>
        <w:t xml:space="preserve"> </w:t>
      </w:r>
      <w:r w:rsidRPr="00AF1615">
        <w:rPr>
          <w:rFonts w:asciiTheme="minorHAnsi" w:hAnsiTheme="minorHAnsi" w:cstheme="minorHAnsi"/>
        </w:rPr>
        <w:t>és</w:t>
      </w:r>
      <w:r w:rsidRPr="00AF1615">
        <w:rPr>
          <w:rFonts w:asciiTheme="minorHAnsi" w:hAnsiTheme="minorHAnsi" w:cstheme="minorHAnsi"/>
          <w:spacing w:val="55"/>
        </w:rPr>
        <w:t xml:space="preserve"> </w:t>
      </w:r>
      <w:r w:rsidRPr="00AF1615">
        <w:rPr>
          <w:rFonts w:asciiTheme="minorHAnsi" w:hAnsiTheme="minorHAnsi" w:cstheme="minorHAnsi"/>
        </w:rPr>
        <w:t>adatkezelési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elvekről,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szabályokról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és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rendelkezésekről</w:t>
      </w:r>
      <w:r w:rsidRPr="00AF1615">
        <w:rPr>
          <w:rFonts w:asciiTheme="minorHAnsi" w:hAnsiTheme="minorHAnsi" w:cstheme="minorHAnsi"/>
          <w:spacing w:val="2"/>
        </w:rPr>
        <w:t xml:space="preserve"> </w:t>
      </w:r>
      <w:r w:rsidRPr="00AF1615">
        <w:rPr>
          <w:rFonts w:asciiTheme="minorHAnsi" w:hAnsiTheme="minorHAnsi" w:cstheme="minorHAnsi"/>
        </w:rPr>
        <w:t>e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Sportolókat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tájékoztassa.</w:t>
      </w:r>
      <w:r w:rsidR="00D120DB">
        <w:rPr>
          <w:rFonts w:asciiTheme="minorHAnsi" w:hAnsiTheme="minorHAnsi" w:cstheme="minorHAnsi"/>
        </w:rPr>
        <w:t xml:space="preserve"> Az Adatkezelő fenntartja magának a jogot, hogy – az érintettek tájékoztatása mellett – jelen Adatkezelési tájékoztatót írásban bármikor módosítsa.</w:t>
      </w:r>
    </w:p>
    <w:p w14:paraId="3E4D6A79" w14:textId="14F98EA7" w:rsidR="00543563" w:rsidRPr="00AF1615" w:rsidRDefault="00B16E52" w:rsidP="00543563">
      <w:pPr>
        <w:pStyle w:val="Szvegtrzs"/>
        <w:spacing w:line="276" w:lineRule="auto"/>
        <w:ind w:left="116" w:right="116"/>
        <w:jc w:val="both"/>
        <w:rPr>
          <w:rFonts w:asciiTheme="minorHAnsi" w:hAnsiTheme="minorHAnsi" w:cstheme="minorHAnsi"/>
        </w:rPr>
      </w:pPr>
      <w:r w:rsidRPr="00AF1615">
        <w:rPr>
          <w:rStyle w:val="markedcontent"/>
          <w:rFonts w:asciiTheme="minorHAnsi" w:hAnsiTheme="minorHAnsi" w:cstheme="minorHAnsi"/>
        </w:rPr>
        <w:t>Az Adatkezelő elkötelezett az általa kezelt személyes adatok védelmében, azokat bizalmasan kezeli, biztosítja a személyes adatok védelméhez fűződő jog érvényesülését, és megtesz minden olyan biztonsági, technikai és szervezési intézkedést, mellyel garantálni tudja az adatok biztonságát</w:t>
      </w:r>
      <w:r w:rsidRPr="00AF1615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55BA1740" w14:textId="77777777" w:rsidR="00F859E3" w:rsidRPr="00AF1615" w:rsidRDefault="00976944">
      <w:pPr>
        <w:pStyle w:val="Szvegtrzs"/>
        <w:spacing w:before="198" w:line="276" w:lineRule="auto"/>
        <w:ind w:left="116" w:right="113"/>
        <w:jc w:val="both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 Tájékoztató az Adatkezelő azon</w:t>
      </w:r>
      <w:r w:rsidRPr="00AF1615">
        <w:rPr>
          <w:rFonts w:asciiTheme="minorHAnsi" w:hAnsiTheme="minorHAnsi" w:cstheme="minorHAnsi"/>
          <w:spacing w:val="54"/>
        </w:rPr>
        <w:t xml:space="preserve"> </w:t>
      </w:r>
      <w:r w:rsidRPr="00AF1615">
        <w:rPr>
          <w:rFonts w:asciiTheme="minorHAnsi" w:hAnsiTheme="minorHAnsi" w:cstheme="minorHAnsi"/>
        </w:rPr>
        <w:t>Sportolókkal kapcsolatban végzett adatkezelésére vonatkozik, akik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az Adatkezelővel sportolói jogviszonyban állnak, illetve versenyrendszerben, illetve versenyen való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részvételre jogosító igazolvány (versenyengedély) kiadása iránti kérelmet terjesztenek elő, illetve e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versenyengedélyüket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vissza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kell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vonni,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Sportolókat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e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célból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nyilván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kell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tartani,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illetve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versenyengedéllyel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kapcsolatos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biztosítási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jogviszony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létesítése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válik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szükségessé.</w:t>
      </w:r>
    </w:p>
    <w:p w14:paraId="5F1AC7D1" w14:textId="77777777" w:rsidR="00F859E3" w:rsidRPr="00AF1615" w:rsidRDefault="00976944">
      <w:pPr>
        <w:pStyle w:val="Cmsor1"/>
        <w:numPr>
          <w:ilvl w:val="0"/>
          <w:numId w:val="4"/>
        </w:numPr>
        <w:tabs>
          <w:tab w:val="left" w:pos="836"/>
          <w:tab w:val="left" w:pos="837"/>
        </w:tabs>
        <w:spacing w:before="198"/>
        <w:ind w:hanging="361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Az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Adatkezelő</w:t>
      </w:r>
    </w:p>
    <w:p w14:paraId="21708767" w14:textId="249CA037" w:rsidR="00F859E3" w:rsidRPr="00AF1615" w:rsidRDefault="00976944">
      <w:pPr>
        <w:spacing w:before="40"/>
        <w:ind w:left="836"/>
        <w:contextualSpacing/>
        <w:rPr>
          <w:rFonts w:asciiTheme="minorHAnsi" w:hAnsiTheme="minorHAnsi" w:cstheme="minorHAnsi"/>
          <w:b/>
          <w:sz w:val="20"/>
        </w:rPr>
      </w:pP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-3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neve:</w:t>
      </w:r>
      <w:r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B16E52" w:rsidRPr="00AF1615">
        <w:rPr>
          <w:rFonts w:asciiTheme="minorHAnsi" w:hAnsiTheme="minorHAnsi" w:cstheme="minorHAnsi"/>
          <w:bCs/>
          <w:sz w:val="20"/>
          <w:szCs w:val="20"/>
        </w:rPr>
        <w:t>Gyáli Baráti Kör Sport Egyesület</w:t>
      </w:r>
    </w:p>
    <w:p w14:paraId="3B75849C" w14:textId="168C6F75" w:rsidR="00B16E52" w:rsidRPr="00AF1615" w:rsidRDefault="00976944">
      <w:pPr>
        <w:pStyle w:val="Szvegtrzs"/>
        <w:spacing w:before="41" w:line="276" w:lineRule="auto"/>
        <w:ind w:left="836" w:right="2164"/>
        <w:contextualSpacing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 xml:space="preserve">Adatkezelő elérhetősége: </w:t>
      </w:r>
      <w:r w:rsidR="00D13F6D">
        <w:rPr>
          <w:rFonts w:asciiTheme="minorHAnsi" w:hAnsiTheme="minorHAnsi" w:cstheme="minorHAnsi"/>
        </w:rPr>
        <w:tab/>
      </w:r>
      <w:r w:rsidR="00D13F6D">
        <w:rPr>
          <w:rFonts w:asciiTheme="minorHAnsi" w:hAnsiTheme="minorHAnsi" w:cstheme="minorHAnsi"/>
        </w:rPr>
        <w:tab/>
      </w:r>
      <w:r w:rsidR="00B16E52" w:rsidRPr="00AF1615">
        <w:rPr>
          <w:rFonts w:asciiTheme="minorHAnsi" w:hAnsiTheme="minorHAnsi" w:cstheme="minorHAnsi"/>
        </w:rPr>
        <w:t>2360 Gyál Ady Endre utca</w:t>
      </w:r>
      <w:r w:rsidR="00EB2757" w:rsidRPr="00AF1615">
        <w:rPr>
          <w:rFonts w:asciiTheme="minorHAnsi" w:hAnsiTheme="minorHAnsi" w:cstheme="minorHAnsi"/>
        </w:rPr>
        <w:t xml:space="preserve"> 22.</w:t>
      </w:r>
    </w:p>
    <w:p w14:paraId="37B8A7BD" w14:textId="27BB271D" w:rsidR="00274490" w:rsidRPr="00AF1615" w:rsidRDefault="00274490">
      <w:pPr>
        <w:pStyle w:val="Szvegtrzs"/>
        <w:spacing w:before="41" w:line="276" w:lineRule="auto"/>
        <w:ind w:left="836" w:right="2164"/>
        <w:contextualSpacing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Honlap:</w:t>
      </w:r>
      <w:r w:rsidR="00D13F6D">
        <w:rPr>
          <w:rFonts w:asciiTheme="minorHAnsi" w:hAnsiTheme="minorHAnsi" w:cstheme="minorHAnsi"/>
        </w:rPr>
        <w:tab/>
      </w:r>
      <w:r w:rsidR="00D13F6D">
        <w:rPr>
          <w:rFonts w:asciiTheme="minorHAnsi" w:hAnsiTheme="minorHAnsi" w:cstheme="minorHAnsi"/>
        </w:rPr>
        <w:tab/>
      </w:r>
      <w:r w:rsidR="00D13F6D">
        <w:rPr>
          <w:rFonts w:asciiTheme="minorHAnsi" w:hAnsiTheme="minorHAnsi" w:cstheme="minorHAnsi"/>
        </w:rPr>
        <w:tab/>
      </w:r>
      <w:r w:rsidR="00D13F6D">
        <w:rPr>
          <w:rFonts w:asciiTheme="minorHAnsi" w:hAnsiTheme="minorHAnsi" w:cstheme="minorHAnsi"/>
        </w:rPr>
        <w:tab/>
      </w:r>
      <w:r w:rsidRPr="00AF1615">
        <w:rPr>
          <w:rFonts w:asciiTheme="minorHAnsi" w:hAnsiTheme="minorHAnsi" w:cstheme="minorHAnsi"/>
        </w:rPr>
        <w:t xml:space="preserve"> www.gyalibkse.hu</w:t>
      </w:r>
    </w:p>
    <w:p w14:paraId="75073229" w14:textId="70612D23" w:rsidR="00F859E3" w:rsidRPr="00AF1615" w:rsidRDefault="00976944">
      <w:pPr>
        <w:pStyle w:val="Szvegtrzs"/>
        <w:spacing w:before="41" w:line="276" w:lineRule="auto"/>
        <w:ind w:left="836" w:right="2164"/>
        <w:contextualSpacing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Adatkezelő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adatkezelési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felelős</w:t>
      </w:r>
      <w:r w:rsidR="00D13F6D">
        <w:rPr>
          <w:rFonts w:asciiTheme="minorHAnsi" w:hAnsiTheme="minorHAnsi" w:cstheme="minorHAnsi"/>
        </w:rPr>
        <w:t>e</w:t>
      </w:r>
      <w:r w:rsidRPr="00AF1615">
        <w:rPr>
          <w:rFonts w:asciiTheme="minorHAnsi" w:hAnsiTheme="minorHAnsi" w:cstheme="minorHAnsi"/>
        </w:rPr>
        <w:t xml:space="preserve">: </w:t>
      </w:r>
      <w:r w:rsidR="00D13F6D">
        <w:rPr>
          <w:rFonts w:asciiTheme="minorHAnsi" w:hAnsiTheme="minorHAnsi" w:cstheme="minorHAnsi"/>
        </w:rPr>
        <w:tab/>
      </w:r>
      <w:r w:rsidR="00D13F6D">
        <w:rPr>
          <w:rFonts w:asciiTheme="minorHAnsi" w:hAnsiTheme="minorHAnsi" w:cstheme="minorHAnsi"/>
        </w:rPr>
        <w:tab/>
      </w:r>
      <w:r w:rsidR="00B16E52" w:rsidRPr="00AF1615">
        <w:rPr>
          <w:rFonts w:asciiTheme="minorHAnsi" w:hAnsiTheme="minorHAnsi" w:cstheme="minorHAnsi"/>
        </w:rPr>
        <w:t>Tomori Győző</w:t>
      </w:r>
    </w:p>
    <w:p w14:paraId="39C32333" w14:textId="77777777" w:rsidR="00D13F6D" w:rsidRDefault="00976944">
      <w:pPr>
        <w:spacing w:before="6"/>
        <w:ind w:left="836"/>
        <w:contextualSpacing/>
        <w:rPr>
          <w:rFonts w:asciiTheme="minorHAnsi" w:hAnsiTheme="minorHAnsi" w:cstheme="minorHAnsi"/>
          <w:spacing w:val="-5"/>
          <w:sz w:val="20"/>
        </w:rPr>
      </w:pP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adatkezelési</w:t>
      </w:r>
      <w:r w:rsidRPr="00AF1615">
        <w:rPr>
          <w:rFonts w:asciiTheme="minorHAnsi" w:hAnsiTheme="minorHAnsi" w:cstheme="minorHAnsi"/>
          <w:spacing w:val="-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felelősének</w:t>
      </w:r>
      <w:r w:rsidRPr="00AF1615">
        <w:rPr>
          <w:rFonts w:asciiTheme="minorHAnsi" w:hAnsiTheme="minorHAnsi" w:cstheme="minorHAnsi"/>
          <w:spacing w:val="-5"/>
          <w:sz w:val="20"/>
        </w:rPr>
        <w:t xml:space="preserve"> </w:t>
      </w:r>
    </w:p>
    <w:p w14:paraId="301C547E" w14:textId="054206AE" w:rsidR="00F859E3" w:rsidRDefault="00976944">
      <w:pPr>
        <w:spacing w:before="6"/>
        <w:ind w:left="836"/>
        <w:contextualSpacing/>
        <w:rPr>
          <w:rFonts w:asciiTheme="minorHAnsi" w:hAnsiTheme="minorHAnsi" w:cstheme="minorHAnsi"/>
          <w:sz w:val="20"/>
          <w:szCs w:val="20"/>
        </w:rPr>
      </w:pPr>
      <w:r w:rsidRPr="00AF1615">
        <w:rPr>
          <w:rFonts w:asciiTheme="minorHAnsi" w:hAnsiTheme="minorHAnsi" w:cstheme="minorHAnsi"/>
          <w:sz w:val="20"/>
        </w:rPr>
        <w:t>elérhetősége:</w:t>
      </w:r>
      <w:r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D13F6D">
        <w:rPr>
          <w:rFonts w:asciiTheme="minorHAnsi" w:hAnsiTheme="minorHAnsi" w:cstheme="minorHAnsi"/>
          <w:spacing w:val="-1"/>
          <w:sz w:val="20"/>
        </w:rPr>
        <w:tab/>
      </w:r>
      <w:r w:rsidR="00D13F6D">
        <w:rPr>
          <w:rFonts w:asciiTheme="minorHAnsi" w:hAnsiTheme="minorHAnsi" w:cstheme="minorHAnsi"/>
          <w:spacing w:val="-1"/>
          <w:sz w:val="20"/>
        </w:rPr>
        <w:tab/>
      </w:r>
      <w:hyperlink r:id="rId7" w:history="1">
        <w:r w:rsidR="00D13F6D" w:rsidRPr="007C5B75">
          <w:rPr>
            <w:rStyle w:val="Hiperhivatkozs"/>
            <w:rFonts w:asciiTheme="minorHAnsi" w:hAnsiTheme="minorHAnsi" w:cstheme="minorHAnsi"/>
            <w:sz w:val="20"/>
            <w:szCs w:val="20"/>
          </w:rPr>
          <w:t>tomorigyozo11@gyalibkse.hu</w:t>
        </w:r>
      </w:hyperlink>
    </w:p>
    <w:p w14:paraId="5106ECBE" w14:textId="1A14F137" w:rsidR="00D13F6D" w:rsidRPr="00D13F6D" w:rsidRDefault="00D13F6D">
      <w:pPr>
        <w:spacing w:before="6"/>
        <w:ind w:left="836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Telefonszáma: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06303270549</w:t>
      </w:r>
    </w:p>
    <w:p w14:paraId="49E23A84" w14:textId="77777777" w:rsidR="00F859E3" w:rsidRPr="00AF1615" w:rsidRDefault="00F859E3">
      <w:pPr>
        <w:pStyle w:val="Szvegtrzs"/>
        <w:spacing w:before="4"/>
        <w:contextualSpacing/>
        <w:rPr>
          <w:rFonts w:asciiTheme="minorHAnsi" w:hAnsiTheme="minorHAnsi" w:cstheme="minorHAnsi"/>
          <w:sz w:val="28"/>
        </w:rPr>
      </w:pPr>
    </w:p>
    <w:p w14:paraId="1DDE4795" w14:textId="5FC4AE66" w:rsidR="00F859E3" w:rsidRPr="00AF1615" w:rsidRDefault="00976944" w:rsidP="00274490">
      <w:pPr>
        <w:pStyle w:val="Listaszerbekezds"/>
        <w:numPr>
          <w:ilvl w:val="0"/>
          <w:numId w:val="4"/>
        </w:numPr>
        <w:tabs>
          <w:tab w:val="left" w:pos="837"/>
        </w:tabs>
        <w:spacing w:before="1" w:line="276" w:lineRule="auto"/>
        <w:ind w:right="115"/>
        <w:jc w:val="both"/>
        <w:rPr>
          <w:rFonts w:asciiTheme="minorHAnsi" w:hAnsiTheme="minorHAnsi" w:cstheme="minorHAnsi"/>
          <w:sz w:val="23"/>
        </w:rPr>
      </w:pPr>
      <w:r w:rsidRPr="00AF1615">
        <w:rPr>
          <w:rFonts w:asciiTheme="minorHAnsi" w:hAnsiTheme="minorHAnsi" w:cstheme="minorHAnsi"/>
          <w:sz w:val="20"/>
        </w:rPr>
        <w:t>Az Adatkezelő felhívja a személyes adat jogosultjának (Sportoló) figyelmét arra, hogy jogosult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megismerni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kezelni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azon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adatait,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amelyek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Cs/>
          <w:sz w:val="20"/>
        </w:rPr>
        <w:t>versenyengedély</w:t>
      </w:r>
      <w:r w:rsidRPr="00AF1615">
        <w:rPr>
          <w:rFonts w:asciiTheme="minorHAnsi" w:hAnsiTheme="minorHAnsi" w:cstheme="minorHAnsi"/>
          <w:bCs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Cs/>
          <w:sz w:val="20"/>
        </w:rPr>
        <w:t>kiállítása,</w:t>
      </w:r>
      <w:r w:rsidRPr="00AF1615">
        <w:rPr>
          <w:rFonts w:asciiTheme="minorHAnsi" w:hAnsiTheme="minorHAnsi" w:cstheme="minorHAnsi"/>
          <w:bCs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Cs/>
          <w:sz w:val="20"/>
        </w:rPr>
        <w:t>visszavonása, illetve e célból a Sportoló nyilvántartása, továbbá a versenyengedéllyel</w:t>
      </w:r>
      <w:r w:rsidRPr="00AF1615">
        <w:rPr>
          <w:rFonts w:asciiTheme="minorHAnsi" w:hAnsiTheme="minorHAnsi" w:cstheme="minorHAnsi"/>
          <w:bCs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Cs/>
          <w:sz w:val="20"/>
        </w:rPr>
        <w:t>kapcsolatos biztosítási jogviszony létesítése végett elengedhetetlen</w:t>
      </w:r>
      <w:r w:rsidRPr="00AF1615">
        <w:rPr>
          <w:rFonts w:asciiTheme="minorHAnsi" w:hAnsiTheme="minorHAnsi" w:cstheme="minorHAnsi"/>
          <w:sz w:val="20"/>
        </w:rPr>
        <w:t>. A versenyengedély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kiállítása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iránti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kérelem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nem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fogadható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Sportoló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nyilvántartásba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vétele,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valamint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biztosítási jogviszonyának létesítése mindaddig nem teljesíthető, amíg a Sportoló a 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adatainak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általi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megismeréséhez,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kezeléséhez,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továbbításához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hozzájárulási</w:t>
      </w:r>
      <w:r w:rsidRPr="00AF1615">
        <w:rPr>
          <w:rFonts w:asciiTheme="minorHAnsi" w:hAnsiTheme="minorHAnsi" w:cstheme="minorHAnsi"/>
          <w:spacing w:val="-52"/>
          <w:sz w:val="20"/>
        </w:rPr>
        <w:t xml:space="preserve"> </w:t>
      </w:r>
      <w:r w:rsidR="00902526">
        <w:rPr>
          <w:rFonts w:asciiTheme="minorHAnsi" w:hAnsiTheme="minorHAnsi" w:cstheme="minorHAnsi"/>
          <w:spacing w:val="-52"/>
          <w:sz w:val="20"/>
        </w:rPr>
        <w:t xml:space="preserve">  </w:t>
      </w:r>
      <w:r w:rsidRPr="00AF1615">
        <w:rPr>
          <w:rFonts w:asciiTheme="minorHAnsi" w:hAnsiTheme="minorHAnsi" w:cstheme="minorHAnsi"/>
          <w:sz w:val="20"/>
        </w:rPr>
        <w:t xml:space="preserve">nyilatkozatát meg nem adja Adatkezelőnek. </w:t>
      </w:r>
    </w:p>
    <w:p w14:paraId="56CAACC0" w14:textId="77777777" w:rsidR="00274490" w:rsidRPr="00AF1615" w:rsidRDefault="00274490" w:rsidP="00274490">
      <w:pPr>
        <w:pStyle w:val="Listaszerbekezds"/>
        <w:tabs>
          <w:tab w:val="left" w:pos="837"/>
        </w:tabs>
        <w:spacing w:before="1" w:line="276" w:lineRule="auto"/>
        <w:ind w:left="836" w:right="115" w:firstLine="0"/>
        <w:jc w:val="both"/>
        <w:rPr>
          <w:rFonts w:asciiTheme="minorHAnsi" w:hAnsiTheme="minorHAnsi" w:cstheme="minorHAnsi"/>
          <w:sz w:val="23"/>
        </w:rPr>
      </w:pPr>
    </w:p>
    <w:p w14:paraId="310933C8" w14:textId="5FECC05E" w:rsidR="00F859E3" w:rsidRPr="00AF1615" w:rsidRDefault="00976944" w:rsidP="00EB2757">
      <w:pPr>
        <w:pStyle w:val="Listaszerbekezds"/>
        <w:numPr>
          <w:ilvl w:val="0"/>
          <w:numId w:val="4"/>
        </w:numPr>
        <w:tabs>
          <w:tab w:val="left" w:pos="837"/>
        </w:tabs>
        <w:spacing w:before="4" w:line="276" w:lineRule="auto"/>
        <w:ind w:right="114"/>
        <w:jc w:val="both"/>
        <w:rPr>
          <w:rFonts w:asciiTheme="minorHAnsi" w:hAnsiTheme="minorHAnsi" w:cstheme="minorHAnsi"/>
          <w:b/>
          <w:sz w:val="24"/>
        </w:rPr>
      </w:pPr>
      <w:r w:rsidRPr="00AF1615">
        <w:rPr>
          <w:rFonts w:asciiTheme="minorHAnsi" w:hAnsiTheme="minorHAnsi" w:cstheme="minorHAnsi"/>
          <w:sz w:val="20"/>
        </w:rPr>
        <w:t>Az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hatályos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adatkezelési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tájékoztatóját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Cs/>
          <w:sz w:val="20"/>
        </w:rPr>
        <w:t>honlapján</w:t>
      </w:r>
      <w:r w:rsidRPr="00AF161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elektronikus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formában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közzéteszi, továbbá a versenyengedély kiállítása iránti kérelem előterjesztésével egyidejűleg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tartalmáról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elérhetőségéről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Sportolót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tájékoztatja.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Amennyiben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jogosultja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erre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vonatkozó elektronikus vagy papír alapú kérelmet terjeszt elő, Adatkezelő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az adatkezelési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tájékoztatót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elektronikus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levél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mellékleteként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megküldi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jogosultja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által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megadott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elektronikus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levelezési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címre.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</w:p>
    <w:p w14:paraId="189CC8A4" w14:textId="77777777" w:rsidR="006114DC" w:rsidRPr="00AF1615" w:rsidRDefault="006114DC" w:rsidP="006114DC">
      <w:pPr>
        <w:tabs>
          <w:tab w:val="left" w:pos="837"/>
        </w:tabs>
        <w:spacing w:before="4" w:line="276" w:lineRule="auto"/>
        <w:ind w:right="114"/>
        <w:rPr>
          <w:rFonts w:asciiTheme="minorHAnsi" w:hAnsiTheme="minorHAnsi" w:cstheme="minorHAnsi"/>
          <w:b/>
          <w:sz w:val="24"/>
        </w:rPr>
      </w:pPr>
    </w:p>
    <w:p w14:paraId="26395256" w14:textId="208088E7" w:rsidR="006114DC" w:rsidRPr="00AF1615" w:rsidRDefault="006114DC" w:rsidP="006114DC">
      <w:pPr>
        <w:pStyle w:val="Listaszerbekezds"/>
        <w:widowControl/>
        <w:numPr>
          <w:ilvl w:val="0"/>
          <w:numId w:val="6"/>
        </w:numPr>
        <w:autoSpaceDE/>
        <w:autoSpaceDN/>
        <w:spacing w:after="120"/>
        <w:contextualSpacing/>
        <w:jc w:val="both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AF1615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 xml:space="preserve">Fogalmak </w:t>
      </w:r>
    </w:p>
    <w:p w14:paraId="00186DD6" w14:textId="77777777" w:rsidR="006114DC" w:rsidRPr="00AF1615" w:rsidRDefault="006114DC" w:rsidP="006114DC">
      <w:pPr>
        <w:spacing w:after="120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AF1615">
        <w:rPr>
          <w:rStyle w:val="markedcontent"/>
          <w:rFonts w:asciiTheme="minorHAnsi" w:hAnsiTheme="minorHAnsi" w:cstheme="minorHAnsi"/>
          <w:sz w:val="20"/>
          <w:szCs w:val="20"/>
        </w:rPr>
        <w:t>A fogalmak meghatározása a GDPR alapján történik. Amikor jelen tájékoztató adatokról, vagy adatkezelésről rendelkezik, azon személyes adatokat, illetve ezek kezelését kell érteni.</w:t>
      </w:r>
    </w:p>
    <w:p w14:paraId="443A4DE2" w14:textId="77777777" w:rsidR="006114DC" w:rsidRPr="00AF1615" w:rsidRDefault="006114DC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1615">
        <w:rPr>
          <w:rStyle w:val="markedcontent"/>
          <w:rFonts w:asciiTheme="minorHAnsi" w:hAnsiTheme="minorHAnsi" w:cstheme="minorHAnsi"/>
          <w:sz w:val="20"/>
          <w:szCs w:val="20"/>
          <w:u w:val="single"/>
        </w:rPr>
        <w:lastRenderedPageBreak/>
        <w:t>Az érintett személye:</w:t>
      </w:r>
      <w:r w:rsidRPr="00AF1615">
        <w:rPr>
          <w:rStyle w:val="markedcontent"/>
          <w:rFonts w:asciiTheme="minorHAnsi" w:hAnsiTheme="minorHAnsi" w:cstheme="minorHAnsi"/>
          <w:sz w:val="20"/>
          <w:szCs w:val="20"/>
        </w:rPr>
        <w:t xml:space="preserve"> valamennyi természetes személy, aki a rendezvényen való részvételi szándékát jelzi és valamennyi természetes személy, aki a rendezvényen, eseményen részt vesz. </w:t>
      </w:r>
    </w:p>
    <w:p w14:paraId="0BCAB837" w14:textId="77777777" w:rsidR="006114DC" w:rsidRPr="00AF1615" w:rsidRDefault="006114DC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1615">
        <w:rPr>
          <w:rFonts w:asciiTheme="minorHAnsi" w:hAnsiTheme="minorHAnsi" w:cstheme="minorHAnsi"/>
          <w:sz w:val="20"/>
          <w:szCs w:val="20"/>
          <w:u w:val="single"/>
        </w:rPr>
        <w:t>Személyes adat:</w:t>
      </w:r>
      <w:r w:rsidRPr="00AF1615">
        <w:rPr>
          <w:rFonts w:asciiTheme="minorHAnsi" w:hAnsiTheme="minorHAnsi" w:cstheme="minorHAnsi"/>
          <w:sz w:val="20"/>
          <w:szCs w:val="20"/>
        </w:rPr>
        <w:t xml:space="preserve"> azonosított vagy azonosítható természetes személyre (a továbbiakban: érintett)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14:paraId="7B09C050" w14:textId="77777777" w:rsidR="006114DC" w:rsidRPr="00AF1615" w:rsidRDefault="006114DC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1615">
        <w:rPr>
          <w:rFonts w:asciiTheme="minorHAnsi" w:hAnsiTheme="minorHAnsi" w:cstheme="minorHAnsi"/>
          <w:sz w:val="20"/>
          <w:szCs w:val="20"/>
          <w:u w:val="single"/>
        </w:rPr>
        <w:t>Hozzájárulás:</w:t>
      </w:r>
      <w:r w:rsidRPr="00AF1615">
        <w:rPr>
          <w:rFonts w:asciiTheme="minorHAnsi" w:hAnsiTheme="minorHAnsi" w:cstheme="minorHAnsi"/>
          <w:sz w:val="20"/>
          <w:szCs w:val="20"/>
        </w:rPr>
        <w:t xml:space="preserve">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4023AEF4" w14:textId="77777777" w:rsidR="006114DC" w:rsidRPr="00AF1615" w:rsidRDefault="006114DC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1615">
        <w:rPr>
          <w:rFonts w:asciiTheme="minorHAnsi" w:hAnsiTheme="minorHAnsi" w:cstheme="minorHAnsi"/>
          <w:sz w:val="20"/>
          <w:szCs w:val="20"/>
          <w:u w:val="single"/>
        </w:rPr>
        <w:t>Adatkezelő:</w:t>
      </w:r>
      <w:r w:rsidRPr="00AF1615">
        <w:rPr>
          <w:rFonts w:asciiTheme="minorHAnsi" w:hAnsiTheme="minorHAnsi" w:cstheme="minorHAnsi"/>
          <w:sz w:val="20"/>
          <w:szCs w:val="20"/>
        </w:rPr>
        <w:t xml:space="preserve"> az a természetes vagy jogi személy, közhatalmi szerv vagy bármely egyéb szerv, amely a személyes adatok kezelésének céljait és eszközeit önállóan vagy másokkal együtt meghatározza; </w:t>
      </w:r>
    </w:p>
    <w:p w14:paraId="33FBA414" w14:textId="1C61FB77" w:rsidR="006114DC" w:rsidRPr="00AF1615" w:rsidRDefault="006114DC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1615">
        <w:rPr>
          <w:rFonts w:asciiTheme="minorHAnsi" w:hAnsiTheme="minorHAnsi" w:cstheme="minorHAnsi"/>
          <w:sz w:val="20"/>
          <w:szCs w:val="20"/>
          <w:u w:val="single"/>
        </w:rPr>
        <w:t>Adatkezelés</w:t>
      </w:r>
      <w:r w:rsidRPr="00AF1615">
        <w:rPr>
          <w:rFonts w:asciiTheme="minorHAnsi" w:hAnsiTheme="minorHAnsi" w:cstheme="minorHAnsi"/>
          <w:sz w:val="20"/>
          <w:szCs w:val="20"/>
        </w:rPr>
        <w:t xml:space="preserve">: a személyes adatokon vagy adatállományokon automatizált vagy nem automatizált </w:t>
      </w:r>
      <w:r w:rsidRPr="00AF1615">
        <w:rPr>
          <w:rFonts w:asciiTheme="minorHAnsi" w:hAnsiTheme="minorHAnsi" w:cstheme="minorHAnsi"/>
          <w:sz w:val="20"/>
          <w:szCs w:val="20"/>
        </w:rPr>
        <w:br/>
        <w:t xml:space="preserve">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 </w:t>
      </w:r>
      <w:r w:rsidRPr="00AF1615">
        <w:rPr>
          <w:rFonts w:asciiTheme="minorHAnsi" w:hAnsiTheme="minorHAnsi" w:cstheme="minorHAnsi"/>
          <w:sz w:val="20"/>
          <w:szCs w:val="20"/>
        </w:rPr>
        <w:br/>
      </w:r>
      <w:r w:rsidRPr="00AF1615">
        <w:rPr>
          <w:rFonts w:asciiTheme="minorHAnsi" w:hAnsiTheme="minorHAnsi" w:cstheme="minorHAnsi"/>
          <w:sz w:val="20"/>
          <w:szCs w:val="20"/>
          <w:u w:val="single"/>
        </w:rPr>
        <w:t>Adatfeldolgozó:</w:t>
      </w:r>
      <w:r w:rsidRPr="00AF1615">
        <w:rPr>
          <w:rFonts w:asciiTheme="minorHAnsi" w:hAnsiTheme="minorHAnsi" w:cstheme="minorHAnsi"/>
          <w:sz w:val="20"/>
          <w:szCs w:val="20"/>
        </w:rPr>
        <w:t xml:space="preserve"> az a természetes vagy jogi személy, közhatalmi szerv vagy bármely egyéb szerv, amely az adatkezelő nevében személyes adatokat kezel;</w:t>
      </w:r>
    </w:p>
    <w:p w14:paraId="75F8B4DB" w14:textId="60356326" w:rsidR="00237BB5" w:rsidRPr="00980B44" w:rsidRDefault="00237BB5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80B44">
        <w:rPr>
          <w:rFonts w:asciiTheme="minorHAnsi" w:hAnsiTheme="minorHAnsi" w:cstheme="minorHAnsi"/>
          <w:sz w:val="20"/>
          <w:szCs w:val="20"/>
          <w:u w:val="single"/>
        </w:rPr>
        <w:t>Igazolt játékos:</w:t>
      </w:r>
      <w:r w:rsidR="008C644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a sportszervezet és a vele tagsági vagy szerződéses jogviszonyban álló sportoló </w:t>
      </w:r>
      <w:r w:rsidR="008C644A" w:rsidRPr="008C644A">
        <w:rPr>
          <w:rFonts w:asciiTheme="minorHAnsi" w:hAnsiTheme="minorHAnsi" w:cstheme="minorHAnsi"/>
          <w:sz w:val="20"/>
          <w:szCs w:val="20"/>
        </w:rPr>
        <w:br/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együttes kérelmére, a sportoló </w:t>
      </w:r>
      <w:r w:rsid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Gyáli BKSE </w:t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általi nyilvántartásba vétele és részére első alkalommal </w:t>
      </w:r>
      <w:r w:rsidR="008C644A" w:rsidRPr="008C644A">
        <w:rPr>
          <w:rFonts w:asciiTheme="minorHAnsi" w:hAnsiTheme="minorHAnsi" w:cstheme="minorHAnsi"/>
          <w:sz w:val="20"/>
          <w:szCs w:val="20"/>
        </w:rPr>
        <w:br/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>versenyengedély kiadása</w:t>
      </w:r>
      <w:r w:rsidR="008C644A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14:paraId="2D768A3F" w14:textId="232A2BA7" w:rsidR="00237BB5" w:rsidRPr="00980B44" w:rsidRDefault="00237BB5" w:rsidP="006114DC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80B44">
        <w:rPr>
          <w:rFonts w:asciiTheme="minorHAnsi" w:hAnsiTheme="minorHAnsi" w:cstheme="minorHAnsi"/>
          <w:sz w:val="20"/>
          <w:szCs w:val="20"/>
          <w:u w:val="single"/>
        </w:rPr>
        <w:t>Versenyengedély:</w:t>
      </w:r>
      <w:r w:rsidR="008C644A" w:rsidRPr="008C644A">
        <w:rPr>
          <w:rFonts w:ascii="Arial" w:hAnsi="Arial" w:cs="Arial"/>
          <w:sz w:val="30"/>
          <w:szCs w:val="30"/>
        </w:rPr>
        <w:t xml:space="preserve"> </w:t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a </w:t>
      </w:r>
      <w:r w:rsidR="008C644A">
        <w:rPr>
          <w:rStyle w:val="markedcontent"/>
          <w:rFonts w:asciiTheme="minorHAnsi" w:hAnsiTheme="minorHAnsi" w:cstheme="minorHAnsi"/>
          <w:sz w:val="20"/>
          <w:szCs w:val="20"/>
        </w:rPr>
        <w:t>Gyáli BKSE</w:t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 által kiállított, 12 hónapig érvényes, a </w:t>
      </w:r>
      <w:r w:rsidR="008C644A">
        <w:rPr>
          <w:rStyle w:val="markedcontent"/>
          <w:rFonts w:asciiTheme="minorHAnsi" w:hAnsiTheme="minorHAnsi" w:cstheme="minorHAnsi"/>
          <w:sz w:val="20"/>
          <w:szCs w:val="20"/>
        </w:rPr>
        <w:t>BKSE</w:t>
      </w:r>
      <w:r w:rsidR="008C644A" w:rsidRPr="008C644A">
        <w:rPr>
          <w:rFonts w:asciiTheme="minorHAnsi" w:hAnsiTheme="minorHAnsi" w:cstheme="minorHAnsi"/>
          <w:sz w:val="20"/>
          <w:szCs w:val="20"/>
        </w:rPr>
        <w:br/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versenyrendszerében vagy versenyein való részvételre jogosító sportolói kártya, melynek </w:t>
      </w:r>
      <w:r w:rsidR="008C644A" w:rsidRPr="008C644A">
        <w:rPr>
          <w:rFonts w:asciiTheme="minorHAnsi" w:hAnsiTheme="minorHAnsi" w:cstheme="minorHAnsi"/>
          <w:sz w:val="20"/>
          <w:szCs w:val="20"/>
        </w:rPr>
        <w:br/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tartalmát </w:t>
      </w:r>
      <w:r w:rsidR="008C644A">
        <w:rPr>
          <w:rStyle w:val="markedcontent"/>
          <w:rFonts w:asciiTheme="minorHAnsi" w:hAnsiTheme="minorHAnsi" w:cstheme="minorHAnsi"/>
          <w:sz w:val="20"/>
          <w:szCs w:val="20"/>
        </w:rPr>
        <w:t xml:space="preserve">és </w:t>
      </w:r>
      <w:r w:rsidR="008C644A" w:rsidRPr="008C644A">
        <w:rPr>
          <w:rStyle w:val="markedcontent"/>
          <w:rFonts w:asciiTheme="minorHAnsi" w:hAnsiTheme="minorHAnsi" w:cstheme="minorHAnsi"/>
          <w:sz w:val="20"/>
          <w:szCs w:val="20"/>
        </w:rPr>
        <w:t>formáját a Magyar Olimpiai Bizottság határozza meg.</w:t>
      </w:r>
    </w:p>
    <w:p w14:paraId="337917D2" w14:textId="77777777" w:rsidR="00EB2757" w:rsidRPr="00AF1615" w:rsidRDefault="00EB2757" w:rsidP="00EB2757">
      <w:pPr>
        <w:tabs>
          <w:tab w:val="left" w:pos="837"/>
        </w:tabs>
        <w:spacing w:before="4" w:line="276" w:lineRule="auto"/>
        <w:ind w:right="11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145FCA" w14:textId="1C2F3E26" w:rsidR="00F859E3" w:rsidRPr="00AF1615" w:rsidRDefault="00976944" w:rsidP="006114DC">
      <w:pPr>
        <w:pStyle w:val="Cmsor1"/>
        <w:numPr>
          <w:ilvl w:val="0"/>
          <w:numId w:val="6"/>
        </w:numPr>
        <w:tabs>
          <w:tab w:val="left" w:pos="837"/>
        </w:tabs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Az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Adatkezelő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által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érintett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vonatkozásában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végzett</w:t>
      </w:r>
      <w:r w:rsidRPr="00AF1615">
        <w:rPr>
          <w:rFonts w:asciiTheme="minorHAnsi" w:hAnsiTheme="minorHAnsi" w:cstheme="minorHAnsi"/>
          <w:spacing w:val="-5"/>
        </w:rPr>
        <w:t xml:space="preserve"> </w:t>
      </w:r>
      <w:r w:rsidRPr="00AF1615">
        <w:rPr>
          <w:rFonts w:asciiTheme="minorHAnsi" w:hAnsiTheme="minorHAnsi" w:cstheme="minorHAnsi"/>
        </w:rPr>
        <w:t>adatkezelés</w:t>
      </w:r>
    </w:p>
    <w:p w14:paraId="5B6FEC2E" w14:textId="77777777" w:rsidR="006114DC" w:rsidRPr="00AF1615" w:rsidRDefault="006114DC" w:rsidP="006114DC">
      <w:pPr>
        <w:pStyle w:val="Cmsor1"/>
        <w:tabs>
          <w:tab w:val="left" w:pos="837"/>
        </w:tabs>
        <w:ind w:left="1196" w:firstLine="0"/>
        <w:rPr>
          <w:rFonts w:asciiTheme="minorHAnsi" w:hAnsiTheme="minorHAnsi" w:cstheme="minorHAnsi"/>
        </w:rPr>
      </w:pPr>
    </w:p>
    <w:p w14:paraId="0911172F" w14:textId="77777777" w:rsidR="00274490" w:rsidRPr="00AF1615" w:rsidRDefault="00976944" w:rsidP="006114DC">
      <w:pPr>
        <w:pStyle w:val="Szvegtrzs"/>
        <w:spacing w:before="38" w:line="276" w:lineRule="auto"/>
        <w:ind w:right="115"/>
        <w:jc w:val="both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  <w:b/>
        </w:rPr>
        <w:t xml:space="preserve">célja: </w:t>
      </w:r>
      <w:r w:rsidRPr="00AF1615">
        <w:rPr>
          <w:rFonts w:asciiTheme="minorHAnsi" w:hAnsiTheme="minorHAnsi" w:cstheme="minorHAnsi"/>
        </w:rPr>
        <w:t>(i) versenyengedély kiállítása; (ii) versenyengedély visszavonása; (iii) Sportoló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nyilvántartása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versenyengedély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kiállításával,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visszavonásával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kapcsolatban;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(iv)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versenyengedélyhez kapcsolódó biztosítási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jogviszony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létesítése.</w:t>
      </w:r>
    </w:p>
    <w:p w14:paraId="7635841C" w14:textId="1F4DDC82" w:rsidR="00F859E3" w:rsidRPr="00AF1615" w:rsidRDefault="00976944" w:rsidP="006114DC">
      <w:pPr>
        <w:pStyle w:val="Szvegtrzs"/>
        <w:spacing w:before="38" w:line="276" w:lineRule="auto"/>
        <w:ind w:right="115"/>
        <w:jc w:val="both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  <w:b/>
        </w:rPr>
        <w:t>jogalapja:</w:t>
      </w:r>
      <w:r w:rsidRPr="00AF1615">
        <w:rPr>
          <w:rFonts w:asciiTheme="minorHAnsi" w:hAnsiTheme="minorHAnsi" w:cstheme="minorHAnsi"/>
          <w:b/>
          <w:spacing w:val="7"/>
        </w:rPr>
        <w:t xml:space="preserve"> </w:t>
      </w:r>
      <w:r w:rsidRPr="00AF1615">
        <w:rPr>
          <w:rFonts w:asciiTheme="minorHAnsi" w:hAnsiTheme="minorHAnsi" w:cstheme="minorHAnsi"/>
        </w:rPr>
        <w:t>(i)</w:t>
      </w:r>
      <w:r w:rsidRPr="00AF1615">
        <w:rPr>
          <w:rFonts w:asciiTheme="minorHAnsi" w:hAnsiTheme="minorHAnsi" w:cstheme="minorHAnsi"/>
          <w:spacing w:val="8"/>
        </w:rPr>
        <w:t xml:space="preserve"> </w:t>
      </w:r>
      <w:r w:rsidRPr="00AF1615">
        <w:rPr>
          <w:rFonts w:asciiTheme="minorHAnsi" w:hAnsiTheme="minorHAnsi" w:cstheme="minorHAnsi"/>
        </w:rPr>
        <w:t>jogi</w:t>
      </w:r>
      <w:r w:rsidRPr="00AF1615">
        <w:rPr>
          <w:rFonts w:asciiTheme="minorHAnsi" w:hAnsiTheme="minorHAnsi" w:cstheme="minorHAnsi"/>
          <w:spacing w:val="10"/>
        </w:rPr>
        <w:t xml:space="preserve"> </w:t>
      </w:r>
      <w:r w:rsidRPr="00AF1615">
        <w:rPr>
          <w:rFonts w:asciiTheme="minorHAnsi" w:hAnsiTheme="minorHAnsi" w:cstheme="minorHAnsi"/>
        </w:rPr>
        <w:t>kötelezettség</w:t>
      </w:r>
      <w:r w:rsidRPr="00AF1615">
        <w:rPr>
          <w:rFonts w:asciiTheme="minorHAnsi" w:hAnsiTheme="minorHAnsi" w:cstheme="minorHAnsi"/>
          <w:spacing w:val="9"/>
        </w:rPr>
        <w:t xml:space="preserve"> </w:t>
      </w:r>
      <w:r w:rsidRPr="00AF1615">
        <w:rPr>
          <w:rFonts w:asciiTheme="minorHAnsi" w:hAnsiTheme="minorHAnsi" w:cstheme="minorHAnsi"/>
        </w:rPr>
        <w:t>teljesítése</w:t>
      </w:r>
      <w:r w:rsidRPr="00AF1615">
        <w:rPr>
          <w:rFonts w:asciiTheme="minorHAnsi" w:hAnsiTheme="minorHAnsi" w:cstheme="minorHAnsi"/>
          <w:spacing w:val="6"/>
        </w:rPr>
        <w:t xml:space="preserve"> </w:t>
      </w:r>
      <w:r w:rsidRPr="00AF1615">
        <w:rPr>
          <w:rFonts w:asciiTheme="minorHAnsi" w:hAnsiTheme="minorHAnsi" w:cstheme="minorHAnsi"/>
        </w:rPr>
        <w:t>(a</w:t>
      </w:r>
      <w:r w:rsidRPr="00AF1615">
        <w:rPr>
          <w:rFonts w:asciiTheme="minorHAnsi" w:hAnsiTheme="minorHAnsi" w:cstheme="minorHAnsi"/>
          <w:spacing w:val="8"/>
        </w:rPr>
        <w:t xml:space="preserve"> </w:t>
      </w:r>
      <w:r w:rsidRPr="00AF1615">
        <w:rPr>
          <w:rFonts w:asciiTheme="minorHAnsi" w:hAnsiTheme="minorHAnsi" w:cstheme="minorHAnsi"/>
        </w:rPr>
        <w:t>sportról</w:t>
      </w:r>
      <w:r w:rsidRPr="00AF1615">
        <w:rPr>
          <w:rFonts w:asciiTheme="minorHAnsi" w:hAnsiTheme="minorHAnsi" w:cstheme="minorHAnsi"/>
          <w:spacing w:val="6"/>
        </w:rPr>
        <w:t xml:space="preserve"> </w:t>
      </w:r>
      <w:r w:rsidRPr="00AF1615">
        <w:rPr>
          <w:rFonts w:asciiTheme="minorHAnsi" w:hAnsiTheme="minorHAnsi" w:cstheme="minorHAnsi"/>
        </w:rPr>
        <w:t>szóló</w:t>
      </w:r>
      <w:r w:rsidRPr="00AF1615">
        <w:rPr>
          <w:rFonts w:asciiTheme="minorHAnsi" w:hAnsiTheme="minorHAnsi" w:cstheme="minorHAnsi"/>
          <w:spacing w:val="8"/>
        </w:rPr>
        <w:t xml:space="preserve"> </w:t>
      </w:r>
      <w:r w:rsidRPr="00AF1615">
        <w:rPr>
          <w:rFonts w:asciiTheme="minorHAnsi" w:hAnsiTheme="minorHAnsi" w:cstheme="minorHAnsi"/>
        </w:rPr>
        <w:t>2004.</w:t>
      </w:r>
      <w:r w:rsidRPr="00AF1615">
        <w:rPr>
          <w:rFonts w:asciiTheme="minorHAnsi" w:hAnsiTheme="minorHAnsi" w:cstheme="minorHAnsi"/>
          <w:spacing w:val="6"/>
        </w:rPr>
        <w:t xml:space="preserve"> </w:t>
      </w:r>
      <w:r w:rsidRPr="00AF1615">
        <w:rPr>
          <w:rFonts w:asciiTheme="minorHAnsi" w:hAnsiTheme="minorHAnsi" w:cstheme="minorHAnsi"/>
        </w:rPr>
        <w:t>évi</w:t>
      </w:r>
      <w:r w:rsidRPr="00AF1615">
        <w:rPr>
          <w:rFonts w:asciiTheme="minorHAnsi" w:hAnsiTheme="minorHAnsi" w:cstheme="minorHAnsi"/>
          <w:spacing w:val="10"/>
        </w:rPr>
        <w:t xml:space="preserve"> </w:t>
      </w:r>
      <w:r w:rsidRPr="00AF1615">
        <w:rPr>
          <w:rFonts w:asciiTheme="minorHAnsi" w:hAnsiTheme="minorHAnsi" w:cstheme="minorHAnsi"/>
        </w:rPr>
        <w:t>I.</w:t>
      </w:r>
      <w:r w:rsidRPr="00AF1615">
        <w:rPr>
          <w:rFonts w:asciiTheme="minorHAnsi" w:hAnsiTheme="minorHAnsi" w:cstheme="minorHAnsi"/>
          <w:spacing w:val="6"/>
        </w:rPr>
        <w:t xml:space="preserve"> </w:t>
      </w:r>
      <w:r w:rsidRPr="00AF1615">
        <w:rPr>
          <w:rFonts w:asciiTheme="minorHAnsi" w:hAnsiTheme="minorHAnsi" w:cstheme="minorHAnsi"/>
        </w:rPr>
        <w:t>törvény</w:t>
      </w:r>
      <w:r w:rsidRPr="00AF1615">
        <w:rPr>
          <w:rFonts w:asciiTheme="minorHAnsi" w:hAnsiTheme="minorHAnsi" w:cstheme="minorHAnsi"/>
          <w:spacing w:val="7"/>
        </w:rPr>
        <w:t xml:space="preserve"> </w:t>
      </w:r>
      <w:r w:rsidRPr="00AF1615">
        <w:rPr>
          <w:rFonts w:asciiTheme="minorHAnsi" w:hAnsiTheme="minorHAnsi" w:cstheme="minorHAnsi"/>
        </w:rPr>
        <w:t>3.</w:t>
      </w:r>
      <w:r w:rsidRPr="00AF1615">
        <w:rPr>
          <w:rFonts w:asciiTheme="minorHAnsi" w:hAnsiTheme="minorHAnsi" w:cstheme="minorHAnsi"/>
          <w:spacing w:val="11"/>
        </w:rPr>
        <w:t xml:space="preserve"> </w:t>
      </w:r>
      <w:r w:rsidRPr="00AF1615">
        <w:rPr>
          <w:rFonts w:asciiTheme="minorHAnsi" w:hAnsiTheme="minorHAnsi" w:cstheme="minorHAnsi"/>
        </w:rPr>
        <w:t>§</w:t>
      </w:r>
      <w:r w:rsidRPr="00AF1615">
        <w:rPr>
          <w:rFonts w:asciiTheme="minorHAnsi" w:hAnsiTheme="minorHAnsi" w:cstheme="minorHAnsi"/>
          <w:spacing w:val="6"/>
        </w:rPr>
        <w:t xml:space="preserve"> </w:t>
      </w:r>
      <w:r w:rsidRPr="00AF1615">
        <w:rPr>
          <w:rFonts w:asciiTheme="minorHAnsi" w:hAnsiTheme="minorHAnsi" w:cstheme="minorHAnsi"/>
        </w:rPr>
        <w:t>(3)</w:t>
      </w:r>
      <w:r w:rsidRPr="00AF1615">
        <w:rPr>
          <w:rFonts w:asciiTheme="minorHAnsi" w:hAnsiTheme="minorHAnsi" w:cstheme="minorHAnsi"/>
          <w:spacing w:val="-52"/>
        </w:rPr>
        <w:t xml:space="preserve"> </w:t>
      </w:r>
      <w:r w:rsidRPr="00AF1615">
        <w:rPr>
          <w:rFonts w:asciiTheme="minorHAnsi" w:hAnsiTheme="minorHAnsi" w:cstheme="minorHAnsi"/>
        </w:rPr>
        <w:t>bekezdés);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(ii)</w:t>
      </w: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érintett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hozzájárulása.</w:t>
      </w:r>
    </w:p>
    <w:p w14:paraId="7E1A2360" w14:textId="77777777" w:rsidR="00F859E3" w:rsidRPr="00AF1615" w:rsidRDefault="00F859E3" w:rsidP="006114DC">
      <w:pPr>
        <w:pStyle w:val="Szvegtrzs"/>
        <w:spacing w:before="2"/>
        <w:rPr>
          <w:rFonts w:asciiTheme="minorHAnsi" w:hAnsiTheme="minorHAnsi" w:cstheme="minorHAnsi"/>
          <w:sz w:val="21"/>
        </w:rPr>
      </w:pPr>
    </w:p>
    <w:p w14:paraId="4BCC07CB" w14:textId="77777777" w:rsidR="00F859E3" w:rsidRPr="00AF1615" w:rsidRDefault="00976944" w:rsidP="006114DC">
      <w:pPr>
        <w:pStyle w:val="Cmsor1"/>
        <w:ind w:left="0" w:firstLine="0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terjedelme:</w:t>
      </w:r>
    </w:p>
    <w:p w14:paraId="6D53E291" w14:textId="77777777" w:rsidR="00F859E3" w:rsidRPr="00AF1615" w:rsidRDefault="00976944" w:rsidP="006114DC">
      <w:pPr>
        <w:pStyle w:val="Listaszerbekezds"/>
        <w:numPr>
          <w:ilvl w:val="1"/>
          <w:numId w:val="6"/>
        </w:numPr>
        <w:tabs>
          <w:tab w:val="left" w:pos="1835"/>
        </w:tabs>
        <w:spacing w:before="38"/>
        <w:ind w:left="0" w:firstLine="0"/>
        <w:rPr>
          <w:rFonts w:asciiTheme="minorHAnsi" w:hAnsiTheme="minorHAnsi" w:cstheme="minorHAnsi"/>
          <w:b/>
          <w:sz w:val="20"/>
        </w:rPr>
      </w:pPr>
      <w:r w:rsidRPr="00AF1615">
        <w:rPr>
          <w:rFonts w:asciiTheme="minorHAnsi" w:hAnsiTheme="minorHAnsi" w:cstheme="minorHAnsi"/>
          <w:b/>
          <w:sz w:val="20"/>
          <w:u w:val="single"/>
        </w:rPr>
        <w:t>Jogi</w:t>
      </w:r>
      <w:r w:rsidRPr="00AF1615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kötelezettség</w:t>
      </w:r>
      <w:r w:rsidRPr="00AF1615">
        <w:rPr>
          <w:rFonts w:asciiTheme="minorHAnsi" w:hAnsiTheme="minorHAnsi" w:cstheme="minorHAnsi"/>
          <w:b/>
          <w:spacing w:val="-5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teljesítése</w:t>
      </w:r>
      <w:r w:rsidRPr="00AF1615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jogcímén</w:t>
      </w:r>
      <w:r w:rsidRPr="00AF1615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kezelt</w:t>
      </w:r>
      <w:r w:rsidRPr="00AF1615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személyes</w:t>
      </w:r>
      <w:r w:rsidRPr="00AF1615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AF1615">
        <w:rPr>
          <w:rFonts w:asciiTheme="minorHAnsi" w:hAnsiTheme="minorHAnsi" w:cstheme="minorHAnsi"/>
          <w:b/>
          <w:sz w:val="20"/>
          <w:u w:val="single"/>
        </w:rPr>
        <w:t>adatok:</w:t>
      </w:r>
    </w:p>
    <w:p w14:paraId="4627BD20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39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Sportoló</w:t>
      </w:r>
      <w:r w:rsidRPr="00AF1615">
        <w:rPr>
          <w:rFonts w:asciiTheme="minorHAnsi" w:hAnsiTheme="minorHAnsi" w:cstheme="minorHAnsi"/>
          <w:spacing w:val="-3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neve,</w:t>
      </w:r>
    </w:p>
    <w:p w14:paraId="7D8F568E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43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Sportoló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születési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helye,</w:t>
      </w:r>
      <w:r w:rsidRPr="00AF1615">
        <w:rPr>
          <w:rFonts w:asciiTheme="minorHAnsi" w:hAnsiTheme="minorHAnsi" w:cstheme="minorHAnsi"/>
          <w:spacing w:val="-2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ideje;</w:t>
      </w:r>
    </w:p>
    <w:p w14:paraId="7EF86EEE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41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6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Sportoló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képmása;</w:t>
      </w:r>
    </w:p>
    <w:p w14:paraId="1BC4AFA7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40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versenyrendszer</w:t>
      </w:r>
      <w:r w:rsidRPr="00AF1615">
        <w:rPr>
          <w:rFonts w:asciiTheme="minorHAnsi" w:hAnsiTheme="minorHAnsi" w:cstheme="minorHAnsi"/>
          <w:spacing w:val="-3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megnevezése;</w:t>
      </w:r>
    </w:p>
    <w:p w14:paraId="639351A3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40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versenyengedély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hatálya</w:t>
      </w:r>
      <w:r w:rsidRPr="00AF1615">
        <w:rPr>
          <w:rFonts w:asciiTheme="minorHAnsi" w:hAnsiTheme="minorHAnsi" w:cstheme="minorHAnsi"/>
          <w:spacing w:val="-2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alá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tartozó</w:t>
      </w:r>
      <w:r w:rsidRPr="00AF1615">
        <w:rPr>
          <w:rFonts w:asciiTheme="minorHAnsi" w:hAnsiTheme="minorHAnsi" w:cstheme="minorHAnsi"/>
          <w:spacing w:val="-2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sportág</w:t>
      </w:r>
      <w:r w:rsidRPr="00AF1615">
        <w:rPr>
          <w:rFonts w:asciiTheme="minorHAnsi" w:hAnsiTheme="minorHAnsi" w:cstheme="minorHAnsi"/>
          <w:spacing w:val="-3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megnevezése;</w:t>
      </w:r>
    </w:p>
    <w:p w14:paraId="25AFCE5B" w14:textId="77777777" w:rsidR="00F859E3" w:rsidRPr="00AF1615" w:rsidRDefault="00976944" w:rsidP="006114DC">
      <w:pPr>
        <w:pStyle w:val="Listaszerbekezds"/>
        <w:numPr>
          <w:ilvl w:val="0"/>
          <w:numId w:val="3"/>
        </w:numPr>
        <w:tabs>
          <w:tab w:val="left" w:pos="1893"/>
        </w:tabs>
        <w:spacing w:before="41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versenyengedély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érvényességi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ideje;</w:t>
      </w:r>
    </w:p>
    <w:p w14:paraId="1C6F7A89" w14:textId="77777777" w:rsidR="004A1C9A" w:rsidRDefault="00976944" w:rsidP="004A1C9A">
      <w:pPr>
        <w:pStyle w:val="Listaszerbekezds"/>
        <w:numPr>
          <w:ilvl w:val="0"/>
          <w:numId w:val="3"/>
        </w:numPr>
        <w:tabs>
          <w:tab w:val="left" w:pos="1893"/>
        </w:tabs>
        <w:spacing w:before="40"/>
        <w:ind w:left="0" w:firstLine="0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versenyengedély</w:t>
      </w:r>
      <w:r w:rsidRPr="00AF1615">
        <w:rPr>
          <w:rFonts w:asciiTheme="minorHAnsi" w:hAnsiTheme="minorHAnsi" w:cstheme="minorHAnsi"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száma;</w:t>
      </w:r>
    </w:p>
    <w:p w14:paraId="73B4717C" w14:textId="57380D9F" w:rsidR="00F859E3" w:rsidRPr="004A1C9A" w:rsidRDefault="00976944" w:rsidP="004A1C9A">
      <w:pPr>
        <w:pStyle w:val="Listaszerbekezds"/>
        <w:numPr>
          <w:ilvl w:val="0"/>
          <w:numId w:val="3"/>
        </w:numPr>
        <w:tabs>
          <w:tab w:val="left" w:pos="1893"/>
        </w:tabs>
        <w:spacing w:before="40"/>
        <w:ind w:left="0" w:firstLine="0"/>
        <w:rPr>
          <w:rFonts w:asciiTheme="minorHAnsi" w:hAnsiTheme="minorHAnsi" w:cstheme="minorHAnsi"/>
          <w:sz w:val="20"/>
        </w:rPr>
      </w:pPr>
      <w:r w:rsidRPr="004A1C9A">
        <w:rPr>
          <w:rFonts w:asciiTheme="minorHAnsi" w:hAnsiTheme="minorHAnsi" w:cstheme="minorHAnsi"/>
          <w:sz w:val="20"/>
        </w:rPr>
        <w:t>a</w:t>
      </w:r>
      <w:r w:rsidRPr="004A1C9A">
        <w:rPr>
          <w:rFonts w:asciiTheme="minorHAnsi" w:hAnsiTheme="minorHAnsi" w:cstheme="minorHAnsi"/>
          <w:spacing w:val="-4"/>
          <w:sz w:val="20"/>
        </w:rPr>
        <w:t xml:space="preserve"> </w:t>
      </w:r>
      <w:r w:rsidRPr="004A1C9A">
        <w:rPr>
          <w:rFonts w:asciiTheme="minorHAnsi" w:hAnsiTheme="minorHAnsi" w:cstheme="minorHAnsi"/>
          <w:sz w:val="20"/>
        </w:rPr>
        <w:t>versenyengedély</w:t>
      </w:r>
      <w:r w:rsidRPr="004A1C9A">
        <w:rPr>
          <w:rFonts w:asciiTheme="minorHAnsi" w:hAnsiTheme="minorHAnsi" w:cstheme="minorHAnsi"/>
          <w:spacing w:val="-3"/>
          <w:sz w:val="20"/>
        </w:rPr>
        <w:t xml:space="preserve"> </w:t>
      </w:r>
      <w:r w:rsidRPr="004A1C9A">
        <w:rPr>
          <w:rFonts w:asciiTheme="minorHAnsi" w:hAnsiTheme="minorHAnsi" w:cstheme="minorHAnsi"/>
          <w:sz w:val="20"/>
        </w:rPr>
        <w:t>kiállításának</w:t>
      </w:r>
      <w:r w:rsidRPr="004A1C9A">
        <w:rPr>
          <w:rFonts w:asciiTheme="minorHAnsi" w:hAnsiTheme="minorHAnsi" w:cstheme="minorHAnsi"/>
          <w:spacing w:val="-3"/>
          <w:sz w:val="20"/>
        </w:rPr>
        <w:t xml:space="preserve"> </w:t>
      </w:r>
      <w:r w:rsidRPr="004A1C9A">
        <w:rPr>
          <w:rFonts w:asciiTheme="minorHAnsi" w:hAnsiTheme="minorHAnsi" w:cstheme="minorHAnsi"/>
          <w:sz w:val="20"/>
        </w:rPr>
        <w:t>dátuma.</w:t>
      </w:r>
    </w:p>
    <w:p w14:paraId="6C72A70B" w14:textId="77777777" w:rsidR="00F859E3" w:rsidRPr="00AF1615" w:rsidRDefault="00F859E3" w:rsidP="006114DC">
      <w:pPr>
        <w:pStyle w:val="Szvegtrzs"/>
        <w:spacing w:before="8"/>
        <w:rPr>
          <w:rFonts w:asciiTheme="minorHAnsi" w:hAnsiTheme="minorHAnsi" w:cstheme="minorHAnsi"/>
          <w:sz w:val="24"/>
        </w:rPr>
      </w:pPr>
    </w:p>
    <w:p w14:paraId="6B3AF514" w14:textId="77777777" w:rsidR="00E13F0B" w:rsidRPr="00E13F0B" w:rsidRDefault="00976944" w:rsidP="00E13F0B">
      <w:pPr>
        <w:pStyle w:val="Listaszerbekezds"/>
        <w:numPr>
          <w:ilvl w:val="1"/>
          <w:numId w:val="6"/>
        </w:numPr>
        <w:tabs>
          <w:tab w:val="left" w:pos="1770"/>
        </w:tabs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Az</w:t>
      </w:r>
      <w:r w:rsidRPr="00E13F0B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érintett</w:t>
      </w:r>
      <w:r w:rsidRPr="00E13F0B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hozzájárulása</w:t>
      </w:r>
      <w:r w:rsidRPr="00E13F0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jogcímén</w:t>
      </w:r>
      <w:r w:rsidRPr="00E13F0B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kezelt</w:t>
      </w:r>
      <w:r w:rsidRPr="00E13F0B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személyes</w:t>
      </w:r>
      <w:r w:rsidRPr="00E13F0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E13F0B">
        <w:rPr>
          <w:rFonts w:asciiTheme="minorHAnsi" w:hAnsiTheme="minorHAnsi" w:cstheme="minorHAnsi"/>
          <w:b/>
          <w:sz w:val="20"/>
          <w:szCs w:val="20"/>
          <w:u w:val="single"/>
        </w:rPr>
        <w:t>adatok:</w:t>
      </w:r>
    </w:p>
    <w:p w14:paraId="7CFC8A12" w14:textId="6A322D65" w:rsidR="00F859E3" w:rsidRPr="00E13F0B" w:rsidRDefault="00E13F0B" w:rsidP="00E13F0B">
      <w:pPr>
        <w:tabs>
          <w:tab w:val="left" w:pos="1770"/>
        </w:tabs>
        <w:rPr>
          <w:rFonts w:asciiTheme="minorHAnsi" w:hAnsiTheme="minorHAnsi" w:cstheme="minorHAnsi"/>
          <w:b/>
          <w:sz w:val="20"/>
          <w:szCs w:val="20"/>
        </w:rPr>
      </w:pPr>
      <w:r w:rsidRPr="00E13F0B">
        <w:rPr>
          <w:rFonts w:asciiTheme="minorHAnsi" w:hAnsiTheme="minorHAnsi" w:cstheme="minorHAnsi"/>
          <w:bCs/>
          <w:sz w:val="20"/>
          <w:szCs w:val="20"/>
        </w:rPr>
        <w:t>(i)</w:t>
      </w:r>
      <w:r w:rsidR="004A1C9A" w:rsidRPr="00E13F0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Sportoló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állampolgársága;</w:t>
      </w:r>
    </w:p>
    <w:p w14:paraId="7F49BD96" w14:textId="77777777" w:rsidR="00F859E3" w:rsidRPr="00E13F0B" w:rsidRDefault="00976944" w:rsidP="00E13F0B">
      <w:pPr>
        <w:pStyle w:val="Listaszerbekezds"/>
        <w:numPr>
          <w:ilvl w:val="0"/>
          <w:numId w:val="2"/>
        </w:numPr>
        <w:tabs>
          <w:tab w:val="left" w:pos="1843"/>
          <w:tab w:val="left" w:pos="1893"/>
        </w:tabs>
        <w:spacing w:before="41"/>
        <w:ind w:left="1985" w:hanging="1985"/>
        <w:rPr>
          <w:rFonts w:asciiTheme="minorHAnsi" w:hAnsiTheme="minorHAnsi" w:cstheme="minorHAnsi"/>
          <w:sz w:val="20"/>
          <w:szCs w:val="20"/>
        </w:rPr>
      </w:pPr>
      <w:r w:rsidRPr="00E13F0B">
        <w:rPr>
          <w:rFonts w:asciiTheme="minorHAnsi" w:hAnsiTheme="minorHAnsi" w:cstheme="minorHAnsi"/>
          <w:sz w:val="20"/>
          <w:szCs w:val="20"/>
        </w:rPr>
        <w:t>a</w:t>
      </w:r>
      <w:r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3F0B">
        <w:rPr>
          <w:rFonts w:asciiTheme="minorHAnsi" w:hAnsiTheme="minorHAnsi" w:cstheme="minorHAnsi"/>
          <w:sz w:val="20"/>
          <w:szCs w:val="20"/>
        </w:rPr>
        <w:t>Sportoló</w:t>
      </w:r>
      <w:r w:rsidRPr="00E13F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3F0B">
        <w:rPr>
          <w:rFonts w:asciiTheme="minorHAnsi" w:hAnsiTheme="minorHAnsi" w:cstheme="minorHAnsi"/>
          <w:sz w:val="20"/>
          <w:szCs w:val="20"/>
        </w:rPr>
        <w:t>anyja neve;</w:t>
      </w:r>
    </w:p>
    <w:p w14:paraId="4AFB16CE" w14:textId="5DADA8D0" w:rsidR="00F859E3" w:rsidRPr="00E13F0B" w:rsidRDefault="00E13F0B" w:rsidP="00E13F0B">
      <w:pPr>
        <w:pStyle w:val="Listaszerbekezds"/>
        <w:numPr>
          <w:ilvl w:val="0"/>
          <w:numId w:val="2"/>
        </w:numPr>
        <w:tabs>
          <w:tab w:val="left" w:pos="1560"/>
        </w:tabs>
        <w:spacing w:before="39"/>
        <w:ind w:hanging="18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Sportoló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lakcíme;</w:t>
      </w:r>
    </w:p>
    <w:p w14:paraId="1DA6CBA8" w14:textId="7F8A4BDA" w:rsidR="00F859E3" w:rsidRPr="00E13F0B" w:rsidRDefault="00E13F0B" w:rsidP="00E13F0B">
      <w:pPr>
        <w:pStyle w:val="Listaszerbekezds"/>
        <w:numPr>
          <w:ilvl w:val="0"/>
          <w:numId w:val="2"/>
        </w:numPr>
        <w:tabs>
          <w:tab w:val="left" w:pos="1560"/>
          <w:tab w:val="left" w:pos="1893"/>
        </w:tabs>
        <w:spacing w:before="41"/>
        <w:ind w:hanging="18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Sportoló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email</w:t>
      </w:r>
      <w:r w:rsidR="00976944" w:rsidRPr="00E13F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címe;</w:t>
      </w:r>
    </w:p>
    <w:p w14:paraId="22DFB84F" w14:textId="341B6934" w:rsidR="00F859E3" w:rsidRPr="00E13F0B" w:rsidRDefault="00E13F0B" w:rsidP="00E13F0B">
      <w:pPr>
        <w:pStyle w:val="Listaszerbekezds"/>
        <w:numPr>
          <w:ilvl w:val="0"/>
          <w:numId w:val="2"/>
        </w:numPr>
        <w:tabs>
          <w:tab w:val="left" w:pos="1560"/>
          <w:tab w:val="left" w:pos="1893"/>
        </w:tabs>
        <w:spacing w:before="41"/>
        <w:ind w:hanging="18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76944" w:rsidRPr="00E13F0B">
        <w:rPr>
          <w:rFonts w:asciiTheme="minorHAnsi" w:hAnsiTheme="minorHAnsi" w:cstheme="minorHAnsi"/>
          <w:sz w:val="20"/>
          <w:szCs w:val="20"/>
        </w:rPr>
        <w:t>kiskorú</w:t>
      </w:r>
      <w:r w:rsidR="00976944" w:rsidRPr="00E13F0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Sportoló esetén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törvényes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képviselő</w:t>
      </w:r>
      <w:r w:rsidR="00976944" w:rsidRPr="00E13F0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neve és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lakcíme;</w:t>
      </w:r>
    </w:p>
    <w:p w14:paraId="7BAE8517" w14:textId="401FD4C7" w:rsidR="00F859E3" w:rsidRPr="00E13F0B" w:rsidRDefault="00E13F0B" w:rsidP="00E13F0B">
      <w:pPr>
        <w:pStyle w:val="Listaszerbekezds"/>
        <w:numPr>
          <w:ilvl w:val="0"/>
          <w:numId w:val="2"/>
        </w:numPr>
        <w:tabs>
          <w:tab w:val="left" w:pos="1560"/>
          <w:tab w:val="left" w:pos="1893"/>
        </w:tabs>
        <w:spacing w:before="41" w:line="273" w:lineRule="auto"/>
        <w:ind w:right="111" w:hanging="18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sportszövetség,</w:t>
      </w:r>
      <w:r w:rsidR="00976944" w:rsidRPr="00E13F0B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illetve</w:t>
      </w:r>
      <w:r w:rsidR="00976944" w:rsidRPr="00E13F0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sportszervezet</w:t>
      </w:r>
      <w:r w:rsidR="00976944" w:rsidRPr="00E13F0B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neve,</w:t>
      </w:r>
      <w:r w:rsidR="00976944" w:rsidRPr="00E13F0B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amelynek</w:t>
      </w:r>
      <w:r w:rsidR="00976944" w:rsidRPr="00E13F0B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szervezetrendszerén</w:t>
      </w:r>
      <w:r w:rsidR="00976944" w:rsidRPr="00E13F0B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belül</w:t>
      </w:r>
      <w:r w:rsidR="00976944" w:rsidRPr="00E13F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végzi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sporttevékenységét</w:t>
      </w:r>
      <w:r w:rsidR="00976944" w:rsidRPr="00E13F0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Sportoló;</w:t>
      </w:r>
    </w:p>
    <w:p w14:paraId="7134ADC0" w14:textId="63E710A6" w:rsidR="00F859E3" w:rsidRPr="00E13F0B" w:rsidRDefault="00E13F0B" w:rsidP="00E13F0B">
      <w:pPr>
        <w:pStyle w:val="Listaszerbekezds"/>
        <w:numPr>
          <w:ilvl w:val="0"/>
          <w:numId w:val="2"/>
        </w:numPr>
        <w:tabs>
          <w:tab w:val="left" w:pos="1560"/>
          <w:tab w:val="left" w:pos="1893"/>
        </w:tabs>
        <w:spacing w:before="4"/>
        <w:ind w:hanging="18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76944" w:rsidRPr="00E13F0B">
        <w:rPr>
          <w:rFonts w:asciiTheme="minorHAnsi" w:hAnsiTheme="minorHAnsi" w:cstheme="minorHAnsi"/>
          <w:sz w:val="20"/>
          <w:szCs w:val="20"/>
        </w:rPr>
        <w:t>a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sportorvosi</w:t>
      </w:r>
      <w:r w:rsidR="00976944" w:rsidRPr="00E13F0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engedély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érvényességi</w:t>
      </w:r>
      <w:r w:rsidR="00976944" w:rsidRPr="00E13F0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76944" w:rsidRPr="00E13F0B">
        <w:rPr>
          <w:rFonts w:asciiTheme="minorHAnsi" w:hAnsiTheme="minorHAnsi" w:cstheme="minorHAnsi"/>
          <w:sz w:val="20"/>
          <w:szCs w:val="20"/>
        </w:rPr>
        <w:t>ideje.</w:t>
      </w:r>
    </w:p>
    <w:p w14:paraId="1BF3D4FF" w14:textId="0FA7163A" w:rsidR="003B026A" w:rsidRPr="00AF1615" w:rsidRDefault="003B026A" w:rsidP="003B026A">
      <w:pPr>
        <w:tabs>
          <w:tab w:val="left" w:pos="1893"/>
        </w:tabs>
        <w:spacing w:before="4"/>
        <w:rPr>
          <w:rFonts w:asciiTheme="minorHAnsi" w:hAnsiTheme="minorHAnsi" w:cstheme="minorHAnsi"/>
        </w:rPr>
      </w:pPr>
    </w:p>
    <w:p w14:paraId="0CFA9C42" w14:textId="77777777" w:rsidR="00F859E3" w:rsidRPr="00AF1615" w:rsidRDefault="00F859E3">
      <w:pPr>
        <w:pStyle w:val="Szvegtrzs"/>
        <w:spacing w:before="3"/>
        <w:rPr>
          <w:rFonts w:asciiTheme="minorHAnsi" w:hAnsiTheme="minorHAnsi" w:cstheme="minorHAnsi"/>
          <w:sz w:val="25"/>
        </w:rPr>
      </w:pPr>
    </w:p>
    <w:p w14:paraId="05494D0C" w14:textId="77777777" w:rsidR="00F859E3" w:rsidRPr="00AF1615" w:rsidRDefault="00976944" w:rsidP="006114DC">
      <w:pPr>
        <w:pStyle w:val="Listaszerbekezds"/>
        <w:numPr>
          <w:ilvl w:val="0"/>
          <w:numId w:val="6"/>
        </w:numPr>
        <w:tabs>
          <w:tab w:val="left" w:pos="837"/>
        </w:tabs>
        <w:spacing w:line="276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 xml:space="preserve">Az Adatkezelő jogosult a Tájékoztatóban rögzített személyes adatokat a </w:t>
      </w:r>
      <w:r w:rsidRPr="00AF1615">
        <w:rPr>
          <w:rFonts w:asciiTheme="minorHAnsi" w:hAnsiTheme="minorHAnsi" w:cstheme="minorHAnsi"/>
          <w:b/>
          <w:sz w:val="20"/>
        </w:rPr>
        <w:t>Magyar Olimpiai</w:t>
      </w:r>
      <w:r w:rsidRPr="00AF161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 xml:space="preserve">Bizottság </w:t>
      </w:r>
      <w:r w:rsidRPr="00AF1615">
        <w:rPr>
          <w:rFonts w:asciiTheme="minorHAnsi" w:hAnsiTheme="minorHAnsi" w:cstheme="minorHAnsi"/>
          <w:sz w:val="20"/>
        </w:rPr>
        <w:t>(székhely: 1124 Budapest, Csörsz utca 49-51.; nyilvántartási szám: 01-03-0000014;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nyilvántartó hatóság: Fővárosi Törvényszék; adószám: 19010272-2-43) mint adatfeldolgozó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részére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továbbítani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tekintettel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arra,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hogy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versenyengedély</w:t>
      </w:r>
      <w:r w:rsidRPr="00AF1615">
        <w:rPr>
          <w:rFonts w:asciiTheme="minorHAnsi" w:hAnsiTheme="minorHAnsi" w:cstheme="minorHAnsi"/>
          <w:spacing w:val="5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kiállítása,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visszavonása, továbbá a Sportoló nyilvántartása, valamint a versenyengedéllyel kapcsolatos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biztosítási jogviszony létesítése céljából végzett adatkezelési műveleteket a Magyar Olimpiai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Bizottság által működtetett elektronikus sportinformációs rendszer útján és a Magyar Olimpiai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Bizottság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mint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adatfeldolgozó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igénybevétele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útján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teljesíti.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Magyar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Olimpiai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Bizottság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további</w:t>
      </w:r>
      <w:r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adatfeldolgozó igénybevételére</w:t>
      </w:r>
      <w:r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jogosult.</w:t>
      </w:r>
    </w:p>
    <w:p w14:paraId="6F819528" w14:textId="77777777" w:rsidR="005C14DB" w:rsidRDefault="005C14DB" w:rsidP="005C14DB">
      <w:pPr>
        <w:widowControl/>
        <w:autoSpaceDE/>
        <w:autoSpaceDN/>
        <w:ind w:left="836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00F24946" w14:textId="77777777" w:rsidR="008B2CC3" w:rsidRDefault="005C14DB" w:rsidP="005C14DB">
      <w:pPr>
        <w:pStyle w:val="Listaszerbekezds"/>
        <w:widowControl/>
        <w:numPr>
          <w:ilvl w:val="0"/>
          <w:numId w:val="6"/>
        </w:numPr>
        <w:autoSpaceDE/>
        <w:autoSpaceDN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Egyebekben Adatkezelő személyes adatok vonatkozásában adatkezelésre csak akkor jogosult, ha arra jogcímmel rendelkezik.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Adatkezelő a személyes adatokon végzett adatkezelést, személyes adatok megismerését,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gyűjtését vagy felhasználását csak abban az esetben jogosult végezni (akkor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rendelkezik jogcímmel),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a) ha ahhoz a személyes adat jogosultja kifejezett hozzájárulását adta a személyes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adatainak egy vagy több konkrét célból történő megismeréséhez és kezeléséhez;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>b) amennyiben az adatkezelés a</w:t>
      </w:r>
      <w:r w:rsidR="008B2CC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z Adatkezelőre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vonatkozó jogi kötelezettség teljesítéséhez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szükséges;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>c) az adatkezelés az alapszabályban rögzített tevékenységhez szükséges</w:t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t>,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 xml:space="preserve">d) a sporttevékenység eredményességi közzétételéhez rendelkezik a természetes </w:t>
      </w:r>
      <w:r w:rsidRPr="005C14DB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>személybeleegyezésével</w:t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t>.</w:t>
      </w:r>
    </w:p>
    <w:p w14:paraId="69F1C20B" w14:textId="77777777" w:rsidR="008B2CC3" w:rsidRPr="008B2CC3" w:rsidRDefault="008B2CC3" w:rsidP="008B2CC3">
      <w:pPr>
        <w:pStyle w:val="Listaszerbekezds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</w:p>
    <w:p w14:paraId="681D7A42" w14:textId="289309B9" w:rsidR="00F859E3" w:rsidRPr="008B2CC3" w:rsidRDefault="008B2CC3" w:rsidP="008B2CC3">
      <w:pPr>
        <w:pStyle w:val="Listaszerbekezds"/>
        <w:widowControl/>
        <w:numPr>
          <w:ilvl w:val="0"/>
          <w:numId w:val="6"/>
        </w:numPr>
        <w:autoSpaceDE/>
        <w:autoSpaceDN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8B2CC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Adatkezelő </w:t>
      </w:r>
      <w:r w:rsidR="005C14DB" w:rsidRPr="008B2CC3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tevékenységét adatfeldolgozó igénybevétele nélkül végzi, kivétel a </w:t>
      </w:r>
      <w:r w:rsidR="005C14DB" w:rsidRPr="008B2CC3">
        <w:rPr>
          <w:rFonts w:asciiTheme="minorHAnsi" w:eastAsia="Times New Roman" w:hAnsiTheme="minorHAnsi" w:cstheme="minorHAnsi"/>
          <w:sz w:val="20"/>
          <w:szCs w:val="20"/>
          <w:lang w:eastAsia="hu-HU"/>
        </w:rPr>
        <w:br/>
        <w:t>hatályos Sporttörvény rendelkezéseiben lefektetett adatszolgáltatási kötelezettséget.</w:t>
      </w:r>
    </w:p>
    <w:p w14:paraId="262C20CE" w14:textId="77777777" w:rsidR="00FA3B39" w:rsidRPr="00AF1615" w:rsidRDefault="00FA3B39" w:rsidP="00FA3B39">
      <w:pPr>
        <w:pStyle w:val="Listaszerbekezds"/>
        <w:tabs>
          <w:tab w:val="left" w:pos="837"/>
        </w:tabs>
        <w:spacing w:line="276" w:lineRule="auto"/>
        <w:ind w:left="1196" w:right="114" w:firstLine="0"/>
        <w:jc w:val="both"/>
        <w:rPr>
          <w:rFonts w:asciiTheme="minorHAnsi" w:hAnsiTheme="minorHAnsi" w:cstheme="minorHAnsi"/>
          <w:sz w:val="20"/>
        </w:rPr>
      </w:pPr>
    </w:p>
    <w:p w14:paraId="3FCEF680" w14:textId="3A6BCC23" w:rsidR="00F859E3" w:rsidRDefault="00976944" w:rsidP="00FA3B39">
      <w:pPr>
        <w:pStyle w:val="Listaszerbekezds"/>
        <w:numPr>
          <w:ilvl w:val="0"/>
          <w:numId w:val="6"/>
        </w:numPr>
        <w:tabs>
          <w:tab w:val="left" w:pos="837"/>
        </w:tabs>
        <w:spacing w:line="276" w:lineRule="auto"/>
        <w:ind w:right="114"/>
        <w:jc w:val="both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 xml:space="preserve">A jelen </w:t>
      </w:r>
      <w:r w:rsidRPr="00AF1615">
        <w:rPr>
          <w:rFonts w:asciiTheme="minorHAnsi" w:hAnsiTheme="minorHAnsi" w:cstheme="minorHAnsi"/>
          <w:b/>
          <w:sz w:val="20"/>
        </w:rPr>
        <w:t>adatkezelés időtartama</w:t>
      </w:r>
      <w:r w:rsidRPr="00AF1615">
        <w:rPr>
          <w:rFonts w:asciiTheme="minorHAnsi" w:hAnsiTheme="minorHAnsi" w:cstheme="minorHAnsi"/>
          <w:sz w:val="20"/>
        </w:rPr>
        <w:t xml:space="preserve">: a sportról szóló </w:t>
      </w:r>
      <w:r w:rsidRPr="00AF1615">
        <w:rPr>
          <w:rFonts w:asciiTheme="minorHAnsi" w:hAnsiTheme="minorHAnsi" w:cstheme="minorHAnsi"/>
          <w:b/>
          <w:sz w:val="20"/>
        </w:rPr>
        <w:t>2004. évi I. törvény 3. § (8) bekezdésében</w:t>
      </w:r>
      <w:r w:rsidRPr="00AF1615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 xml:space="preserve">rögzített időtartam </w:t>
      </w:r>
      <w:r w:rsidRPr="00AF1615">
        <w:rPr>
          <w:rFonts w:asciiTheme="minorHAnsi" w:hAnsiTheme="minorHAnsi" w:cstheme="minorHAnsi"/>
          <w:sz w:val="20"/>
        </w:rPr>
        <w:t>(amely irányadó mind a jogi kötelezettség teljesítése jogcímén, mind az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érintett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hozzájárulása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jogcímén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kezelt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adatokra).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Amennyiben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jogszabály</w:t>
      </w:r>
      <w:r w:rsidRPr="00AF1615">
        <w:rPr>
          <w:rFonts w:asciiTheme="minorHAnsi" w:hAnsiTheme="minorHAnsi" w:cstheme="minorHAnsi"/>
          <w:spacing w:val="54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ettől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eltérő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időtartamot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határoz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úgy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adatkezelés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időtartama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</w:t>
      </w:r>
      <w:r w:rsidRPr="00AF1615">
        <w:rPr>
          <w:rFonts w:asciiTheme="minorHAnsi" w:hAnsiTheme="minorHAnsi" w:cstheme="minorHAnsi"/>
          <w:spacing w:val="55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jogszabályban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meghatározott időtartam. A Sportoló jogosult hozzájárulási nyilatkozatát akként megtenni,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hogy személyes adatai kezeléséhez azzal a feltétellel járul hozzá, hogy Adatkezelő e 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adatok megismerésére, kezelésére és továbbítására a hozzájárulási nyilatkozata visszavonásáig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jogosult.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esetben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az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Adatkezelő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4.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bekezdés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pontja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szerinti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adatok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megismerésére,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kezelésére,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továbbítására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sportról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szóló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2004.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évi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törvény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3.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§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(8)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bekezdésében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rögzített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időtartam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alatt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kötelezettség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teljesítése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jogcímén,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míg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4.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bekezdés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B.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pontja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szerinti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személyes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adatok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megismerésére,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kezelésére,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továbbítására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ugyanezen időtartam alatt a Sportoló hozzájárulásával jogosult. A sportról szóló 2004. évi I.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törvény 3. § (8) bekezdésében rögzített időtartamot követően az Adatkezelő a 4. bekezdésben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foglalt személyes adatok megismerésére, kezelésére és továbbítására a Sportoló hozzájárulása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jogcímén</w:t>
      </w:r>
      <w:r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jogosult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 xml:space="preserve">a </w:t>
      </w:r>
      <w:r w:rsidRPr="00AF1615">
        <w:rPr>
          <w:rFonts w:asciiTheme="minorHAnsi" w:hAnsiTheme="minorHAnsi" w:cstheme="minorHAnsi"/>
          <w:b/>
          <w:sz w:val="20"/>
        </w:rPr>
        <w:t>hozzájárulási</w:t>
      </w:r>
      <w:r w:rsidRPr="00AF161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nyilatkozat</w:t>
      </w:r>
      <w:r w:rsidRPr="00AF161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visszavonásáig</w:t>
      </w:r>
      <w:r w:rsidRPr="00AF1615">
        <w:rPr>
          <w:rFonts w:asciiTheme="minorHAnsi" w:hAnsiTheme="minorHAnsi" w:cstheme="minorHAnsi"/>
          <w:sz w:val="20"/>
        </w:rPr>
        <w:t>.</w:t>
      </w:r>
    </w:p>
    <w:p w14:paraId="548340FE" w14:textId="77777777" w:rsidR="00001794" w:rsidRDefault="00001794" w:rsidP="00001794">
      <w:pPr>
        <w:pStyle w:val="Listaszerbekezds"/>
        <w:tabs>
          <w:tab w:val="left" w:pos="837"/>
        </w:tabs>
        <w:spacing w:line="276" w:lineRule="auto"/>
        <w:ind w:left="1196" w:right="114" w:firstLine="0"/>
        <w:jc w:val="both"/>
        <w:rPr>
          <w:rFonts w:asciiTheme="minorHAnsi" w:hAnsiTheme="minorHAnsi" w:cstheme="minorHAnsi"/>
          <w:sz w:val="20"/>
        </w:rPr>
      </w:pPr>
    </w:p>
    <w:p w14:paraId="51325009" w14:textId="64F2181C" w:rsidR="00001794" w:rsidRDefault="00001794" w:rsidP="00001794">
      <w:pPr>
        <w:pStyle w:val="Listaszerbekezds"/>
        <w:numPr>
          <w:ilvl w:val="0"/>
          <w:numId w:val="6"/>
        </w:numPr>
        <w:tabs>
          <w:tab w:val="left" w:pos="837"/>
        </w:tabs>
        <w:spacing w:line="276" w:lineRule="auto"/>
        <w:ind w:right="114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Az Adatkezelő használatában lévő ingatlanok és ingóságok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védelme érdekében székhelyét, telephelyein és fióktelepein biztonsági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kamerarendszert (a továbbiakban: biztonsági kamerarendszer) működtet, amely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kizárólag magánterületen megtörtént eseményeket mozgóképi formában figyel meg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>folyamatosan. A</w:t>
      </w:r>
      <w:r>
        <w:rPr>
          <w:rStyle w:val="markedcontent"/>
          <w:rFonts w:asciiTheme="minorHAnsi" w:hAnsiTheme="minorHAnsi" w:cstheme="minorHAnsi"/>
          <w:sz w:val="20"/>
          <w:szCs w:val="20"/>
        </w:rPr>
        <w:t>z Adatkezelő</w:t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 által végzett ilyen adatkezelés kizárólagos célja a jogos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érdekeinek védelme (vagyonvédelem), és semmilyen formában nem irányul ettől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eltérő célra, így különösen arra, hogy a kamera által rögzített személyek helyadatait,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lastRenderedPageBreak/>
        <w:t xml:space="preserve">vagy általuk végzett – nem jogellenes – tevékenységeket a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>továbbiakban e személyekkel kapcsolatban felhasználja</w:t>
      </w:r>
      <w:r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14:paraId="60C776BF" w14:textId="77777777" w:rsidR="00001794" w:rsidRPr="00001794" w:rsidRDefault="00001794" w:rsidP="00001794">
      <w:pPr>
        <w:pStyle w:val="Listaszerbekezds"/>
        <w:rPr>
          <w:rFonts w:asciiTheme="minorHAnsi" w:hAnsiTheme="minorHAnsi" w:cstheme="minorHAnsi"/>
          <w:sz w:val="20"/>
          <w:szCs w:val="20"/>
        </w:rPr>
      </w:pPr>
    </w:p>
    <w:p w14:paraId="3693D7B8" w14:textId="4D3C07F4" w:rsidR="00001794" w:rsidRPr="00001794" w:rsidRDefault="00001794" w:rsidP="00001794">
      <w:pPr>
        <w:pStyle w:val="Listaszerbekezds"/>
        <w:tabs>
          <w:tab w:val="left" w:pos="837"/>
        </w:tabs>
        <w:spacing w:line="276" w:lineRule="auto"/>
        <w:ind w:left="1196" w:right="11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A</w:t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 xml:space="preserve">z érintettek figyelmét tájékoztatást tartalmazó </w:t>
      </w:r>
      <w:r w:rsidRPr="00001794">
        <w:rPr>
          <w:rFonts w:asciiTheme="minorHAnsi" w:hAnsiTheme="minorHAnsi" w:cstheme="minorHAnsi"/>
          <w:sz w:val="20"/>
          <w:szCs w:val="20"/>
        </w:rPr>
        <w:br/>
      </w:r>
      <w:r w:rsidRPr="00001794">
        <w:rPr>
          <w:rStyle w:val="markedcontent"/>
          <w:rFonts w:asciiTheme="minorHAnsi" w:hAnsiTheme="minorHAnsi" w:cstheme="minorHAnsi"/>
          <w:sz w:val="20"/>
          <w:szCs w:val="20"/>
        </w:rPr>
        <w:t>tábla (a továbbiakban: figyelmeztetés) elhelyezésével hívja fel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a kamerás megfigyelés lehetőségére.</w:t>
      </w:r>
    </w:p>
    <w:p w14:paraId="5FEC1E2A" w14:textId="77777777" w:rsidR="00237BB5" w:rsidRPr="00AF1615" w:rsidRDefault="00237BB5" w:rsidP="00237BB5">
      <w:pPr>
        <w:pStyle w:val="Listaszerbekezds"/>
        <w:tabs>
          <w:tab w:val="left" w:pos="837"/>
        </w:tabs>
        <w:spacing w:line="276" w:lineRule="auto"/>
        <w:ind w:left="1196" w:right="114" w:firstLine="0"/>
        <w:jc w:val="both"/>
        <w:rPr>
          <w:rFonts w:asciiTheme="minorHAnsi" w:hAnsiTheme="minorHAnsi" w:cstheme="minorHAnsi"/>
          <w:sz w:val="20"/>
        </w:rPr>
      </w:pPr>
    </w:p>
    <w:p w14:paraId="609C3B99" w14:textId="6183C5B1" w:rsidR="00237BB5" w:rsidRPr="008F42AE" w:rsidRDefault="00237BB5" w:rsidP="00237BB5">
      <w:pPr>
        <w:pStyle w:val="Listaszerbekezds"/>
        <w:widowControl/>
        <w:numPr>
          <w:ilvl w:val="0"/>
          <w:numId w:val="6"/>
        </w:numPr>
        <w:tabs>
          <w:tab w:val="left" w:pos="5706"/>
        </w:tabs>
        <w:autoSpaceDE/>
        <w:autoSpaceDN/>
        <w:spacing w:after="12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42AE">
        <w:rPr>
          <w:rFonts w:asciiTheme="minorHAnsi" w:hAnsiTheme="minorHAnsi" w:cstheme="minorHAnsi"/>
          <w:b/>
          <w:bCs/>
          <w:sz w:val="20"/>
          <w:szCs w:val="20"/>
        </w:rPr>
        <w:t>személyes adatok kezelésére vonatkozó elvek</w:t>
      </w:r>
    </w:p>
    <w:p w14:paraId="64A74B19" w14:textId="4F8D5832" w:rsidR="00237BB5" w:rsidRPr="008F42AE" w:rsidRDefault="00237BB5" w:rsidP="00237BB5">
      <w:pPr>
        <w:tabs>
          <w:tab w:val="left" w:pos="5706"/>
        </w:tabs>
        <w:spacing w:after="120"/>
        <w:ind w:left="12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F42AE">
        <w:rPr>
          <w:rFonts w:asciiTheme="minorHAnsi" w:hAnsiTheme="minorHAnsi" w:cstheme="minorHAnsi"/>
          <w:bCs/>
          <w:sz w:val="20"/>
          <w:szCs w:val="20"/>
        </w:rPr>
        <w:t xml:space="preserve">A GDPR 5. cikk meghatározza az adatkezelés alábbi adatelveit, melyek érvényesülését az </w:t>
      </w:r>
      <w:r w:rsidR="008F42AE">
        <w:rPr>
          <w:rFonts w:asciiTheme="minorHAnsi" w:hAnsiTheme="minorHAnsi" w:cstheme="minorHAnsi"/>
          <w:bCs/>
          <w:sz w:val="20"/>
          <w:szCs w:val="20"/>
        </w:rPr>
        <w:t xml:space="preserve">Adatkezelő </w:t>
      </w:r>
      <w:r w:rsidRPr="008F42AE">
        <w:rPr>
          <w:rFonts w:asciiTheme="minorHAnsi" w:hAnsiTheme="minorHAnsi" w:cstheme="minorHAnsi"/>
          <w:bCs/>
          <w:sz w:val="20"/>
          <w:szCs w:val="20"/>
        </w:rPr>
        <w:t>az adatkezelés során biztosítja:</w:t>
      </w:r>
    </w:p>
    <w:p w14:paraId="00F8FB37" w14:textId="77777777" w:rsidR="00237BB5" w:rsidRPr="008F42AE" w:rsidRDefault="00237BB5" w:rsidP="00237BB5">
      <w:pPr>
        <w:pStyle w:val="Listaszerbekezds"/>
        <w:widowControl/>
        <w:numPr>
          <w:ilvl w:val="0"/>
          <w:numId w:val="8"/>
        </w:numPr>
        <w:tabs>
          <w:tab w:val="left" w:pos="5706"/>
        </w:tabs>
        <w:autoSpaceDE/>
        <w:autoSpaceDN/>
        <w:spacing w:after="120"/>
        <w:ind w:left="127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F42AE">
        <w:rPr>
          <w:rFonts w:asciiTheme="minorHAnsi" w:hAnsiTheme="minorHAnsi" w:cstheme="minorHAnsi"/>
          <w:bCs/>
          <w:sz w:val="20"/>
          <w:szCs w:val="20"/>
        </w:rPr>
        <w:t>Jogszerűség, tisztességes eljárás és átláthatóság elve</w:t>
      </w:r>
    </w:p>
    <w:p w14:paraId="6ACA2D7E" w14:textId="77777777" w:rsidR="00237BB5" w:rsidRPr="008F42AE" w:rsidRDefault="00237BB5" w:rsidP="00237BB5">
      <w:pPr>
        <w:pStyle w:val="Listaszerbekezds"/>
        <w:widowControl/>
        <w:numPr>
          <w:ilvl w:val="0"/>
          <w:numId w:val="8"/>
        </w:numPr>
        <w:tabs>
          <w:tab w:val="left" w:pos="5706"/>
        </w:tabs>
        <w:autoSpaceDE/>
        <w:autoSpaceDN/>
        <w:spacing w:after="120"/>
        <w:ind w:left="127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F42AE">
        <w:rPr>
          <w:rFonts w:asciiTheme="minorHAnsi" w:hAnsiTheme="minorHAnsi" w:cstheme="minorHAnsi"/>
          <w:bCs/>
          <w:sz w:val="20"/>
          <w:szCs w:val="20"/>
        </w:rPr>
        <w:t>Célhoz kötöttség elve</w:t>
      </w:r>
    </w:p>
    <w:p w14:paraId="694023AC" w14:textId="77777777" w:rsidR="00237BB5" w:rsidRPr="008F42AE" w:rsidRDefault="00237BB5" w:rsidP="00237BB5">
      <w:pPr>
        <w:pStyle w:val="Listaszerbekezds"/>
        <w:widowControl/>
        <w:numPr>
          <w:ilvl w:val="0"/>
          <w:numId w:val="8"/>
        </w:numPr>
        <w:tabs>
          <w:tab w:val="left" w:pos="5706"/>
        </w:tabs>
        <w:autoSpaceDE/>
        <w:autoSpaceDN/>
        <w:spacing w:after="120"/>
        <w:ind w:left="127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F42AE">
        <w:rPr>
          <w:rFonts w:asciiTheme="minorHAnsi" w:hAnsiTheme="minorHAnsi" w:cstheme="minorHAnsi"/>
          <w:bCs/>
          <w:sz w:val="20"/>
          <w:szCs w:val="20"/>
        </w:rPr>
        <w:t>Adattakarékosság elve</w:t>
      </w:r>
    </w:p>
    <w:p w14:paraId="5CA56E40" w14:textId="77777777" w:rsidR="00237BB5" w:rsidRPr="00AF1615" w:rsidRDefault="00237BB5" w:rsidP="00237BB5">
      <w:pPr>
        <w:pStyle w:val="Listaszerbekezds"/>
        <w:widowControl/>
        <w:numPr>
          <w:ilvl w:val="0"/>
          <w:numId w:val="8"/>
        </w:numPr>
        <w:tabs>
          <w:tab w:val="left" w:pos="5706"/>
        </w:tabs>
        <w:autoSpaceDE/>
        <w:autoSpaceDN/>
        <w:spacing w:after="120"/>
        <w:ind w:left="1276"/>
        <w:contextualSpacing/>
        <w:jc w:val="both"/>
        <w:rPr>
          <w:rFonts w:asciiTheme="minorHAnsi" w:hAnsiTheme="minorHAnsi" w:cstheme="minorHAnsi"/>
          <w:bCs/>
        </w:rPr>
      </w:pPr>
      <w:r w:rsidRPr="00AF1615">
        <w:rPr>
          <w:rFonts w:asciiTheme="minorHAnsi" w:hAnsiTheme="minorHAnsi" w:cstheme="minorHAnsi"/>
          <w:bCs/>
        </w:rPr>
        <w:t>Pontosság elve</w:t>
      </w:r>
    </w:p>
    <w:p w14:paraId="51837540" w14:textId="77777777" w:rsidR="00237BB5" w:rsidRPr="00AF1615" w:rsidRDefault="00237BB5" w:rsidP="00237BB5">
      <w:pPr>
        <w:pStyle w:val="Listaszerbekezds"/>
        <w:widowControl/>
        <w:numPr>
          <w:ilvl w:val="0"/>
          <w:numId w:val="8"/>
        </w:numPr>
        <w:tabs>
          <w:tab w:val="left" w:pos="5706"/>
        </w:tabs>
        <w:autoSpaceDE/>
        <w:autoSpaceDN/>
        <w:spacing w:after="120"/>
        <w:ind w:left="1276"/>
        <w:contextualSpacing/>
        <w:jc w:val="both"/>
        <w:rPr>
          <w:rFonts w:asciiTheme="minorHAnsi" w:hAnsiTheme="minorHAnsi" w:cstheme="minorHAnsi"/>
          <w:bCs/>
        </w:rPr>
      </w:pPr>
      <w:r w:rsidRPr="00AF1615">
        <w:rPr>
          <w:rFonts w:asciiTheme="minorHAnsi" w:hAnsiTheme="minorHAnsi" w:cstheme="minorHAnsi"/>
          <w:bCs/>
        </w:rPr>
        <w:t>Korlátozott tárolhatóság elve</w:t>
      </w:r>
    </w:p>
    <w:p w14:paraId="2DBDACD5" w14:textId="77777777" w:rsidR="00237BB5" w:rsidRPr="00AF1615" w:rsidRDefault="00237BB5" w:rsidP="00237BB5">
      <w:pPr>
        <w:pStyle w:val="Listaszerbekezds"/>
        <w:tabs>
          <w:tab w:val="left" w:pos="837"/>
        </w:tabs>
        <w:spacing w:line="276" w:lineRule="auto"/>
        <w:ind w:left="1196" w:right="114" w:firstLine="0"/>
        <w:jc w:val="both"/>
        <w:rPr>
          <w:rFonts w:asciiTheme="minorHAnsi" w:hAnsiTheme="minorHAnsi" w:cstheme="minorHAnsi"/>
          <w:sz w:val="20"/>
        </w:rPr>
      </w:pPr>
    </w:p>
    <w:p w14:paraId="01D3612C" w14:textId="77777777" w:rsidR="00F859E3" w:rsidRPr="00AF1615" w:rsidRDefault="00F859E3">
      <w:pPr>
        <w:pStyle w:val="Szvegtrzs"/>
        <w:spacing w:before="6"/>
        <w:rPr>
          <w:rFonts w:asciiTheme="minorHAnsi" w:hAnsiTheme="minorHAnsi" w:cstheme="minorHAnsi"/>
          <w:sz w:val="21"/>
        </w:rPr>
      </w:pPr>
    </w:p>
    <w:p w14:paraId="25439234" w14:textId="77777777" w:rsidR="00F859E3" w:rsidRPr="00AF1615" w:rsidRDefault="00976944" w:rsidP="00F275F7">
      <w:pPr>
        <w:pStyle w:val="Cmsor1"/>
        <w:numPr>
          <w:ilvl w:val="0"/>
          <w:numId w:val="6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-5"/>
        </w:rPr>
        <w:t xml:space="preserve"> </w:t>
      </w:r>
      <w:r w:rsidRPr="00AF1615">
        <w:rPr>
          <w:rFonts w:asciiTheme="minorHAnsi" w:hAnsiTheme="minorHAnsi" w:cstheme="minorHAnsi"/>
        </w:rPr>
        <w:t>személyes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adat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jogosultját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megillető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jogok:</w:t>
      </w:r>
    </w:p>
    <w:p w14:paraId="2C4C97BB" w14:textId="77777777" w:rsidR="00F859E3" w:rsidRPr="00AF1615" w:rsidRDefault="00976944">
      <w:pPr>
        <w:pStyle w:val="Szvegtrzs"/>
        <w:spacing w:before="38" w:line="278" w:lineRule="auto"/>
        <w:ind w:left="836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Azokat</w:t>
      </w:r>
      <w:r w:rsidRPr="00AF1615">
        <w:rPr>
          <w:rFonts w:asciiTheme="minorHAnsi" w:hAnsiTheme="minorHAnsi" w:cstheme="minorHAnsi"/>
          <w:spacing w:val="13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4"/>
        </w:rPr>
        <w:t xml:space="preserve"> </w:t>
      </w:r>
      <w:r w:rsidRPr="00AF1615">
        <w:rPr>
          <w:rFonts w:asciiTheme="minorHAnsi" w:hAnsiTheme="minorHAnsi" w:cstheme="minorHAnsi"/>
        </w:rPr>
        <w:t>természetes</w:t>
      </w:r>
      <w:r w:rsidRPr="00AF1615">
        <w:rPr>
          <w:rFonts w:asciiTheme="minorHAnsi" w:hAnsiTheme="minorHAnsi" w:cstheme="minorHAnsi"/>
          <w:spacing w:val="16"/>
        </w:rPr>
        <w:t xml:space="preserve"> </w:t>
      </w:r>
      <w:r w:rsidRPr="00AF1615">
        <w:rPr>
          <w:rFonts w:asciiTheme="minorHAnsi" w:hAnsiTheme="minorHAnsi" w:cstheme="minorHAnsi"/>
        </w:rPr>
        <w:t>személyeket,</w:t>
      </w:r>
      <w:r w:rsidRPr="00AF1615">
        <w:rPr>
          <w:rFonts w:asciiTheme="minorHAnsi" w:hAnsiTheme="minorHAnsi" w:cstheme="minorHAnsi"/>
          <w:spacing w:val="14"/>
        </w:rPr>
        <w:t xml:space="preserve"> </w:t>
      </w:r>
      <w:r w:rsidRPr="00AF1615">
        <w:rPr>
          <w:rFonts w:asciiTheme="minorHAnsi" w:hAnsiTheme="minorHAnsi" w:cstheme="minorHAnsi"/>
        </w:rPr>
        <w:t>akinek</w:t>
      </w:r>
      <w:r w:rsidRPr="00AF1615">
        <w:rPr>
          <w:rFonts w:asciiTheme="minorHAnsi" w:hAnsiTheme="minorHAnsi" w:cstheme="minorHAnsi"/>
          <w:spacing w:val="13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14"/>
        </w:rPr>
        <w:t xml:space="preserve"> </w:t>
      </w:r>
      <w:r w:rsidRPr="00AF1615">
        <w:rPr>
          <w:rFonts w:asciiTheme="minorHAnsi" w:hAnsiTheme="minorHAnsi" w:cstheme="minorHAnsi"/>
        </w:rPr>
        <w:t>személyes</w:t>
      </w:r>
      <w:r w:rsidRPr="00AF1615">
        <w:rPr>
          <w:rFonts w:asciiTheme="minorHAnsi" w:hAnsiTheme="minorHAnsi" w:cstheme="minorHAnsi"/>
          <w:spacing w:val="16"/>
        </w:rPr>
        <w:t xml:space="preserve"> </w:t>
      </w:r>
      <w:r w:rsidRPr="00AF1615">
        <w:rPr>
          <w:rFonts w:asciiTheme="minorHAnsi" w:hAnsiTheme="minorHAnsi" w:cstheme="minorHAnsi"/>
        </w:rPr>
        <w:t>adatait</w:t>
      </w:r>
      <w:r w:rsidRPr="00AF1615">
        <w:rPr>
          <w:rFonts w:asciiTheme="minorHAnsi" w:hAnsiTheme="minorHAnsi" w:cstheme="minorHAnsi"/>
          <w:spacing w:val="16"/>
        </w:rPr>
        <w:t xml:space="preserve"> </w:t>
      </w:r>
      <w:r w:rsidRPr="00AF1615">
        <w:rPr>
          <w:rFonts w:asciiTheme="minorHAnsi" w:hAnsiTheme="minorHAnsi" w:cstheme="minorHAnsi"/>
        </w:rPr>
        <w:t>az</w:t>
      </w:r>
      <w:r w:rsidRPr="00AF1615">
        <w:rPr>
          <w:rFonts w:asciiTheme="minorHAnsi" w:hAnsiTheme="minorHAnsi" w:cstheme="minorHAnsi"/>
          <w:spacing w:val="15"/>
        </w:rPr>
        <w:t xml:space="preserve"> </w:t>
      </w:r>
      <w:r w:rsidRPr="00AF1615">
        <w:rPr>
          <w:rFonts w:asciiTheme="minorHAnsi" w:hAnsiTheme="minorHAnsi" w:cstheme="minorHAnsi"/>
        </w:rPr>
        <w:t>Adatkezelő</w:t>
      </w:r>
      <w:r w:rsidRPr="00AF1615">
        <w:rPr>
          <w:rFonts w:asciiTheme="minorHAnsi" w:hAnsiTheme="minorHAnsi" w:cstheme="minorHAnsi"/>
          <w:spacing w:val="15"/>
        </w:rPr>
        <w:t xml:space="preserve"> </w:t>
      </w:r>
      <w:r w:rsidRPr="00AF1615">
        <w:rPr>
          <w:rFonts w:asciiTheme="minorHAnsi" w:hAnsiTheme="minorHAnsi" w:cstheme="minorHAnsi"/>
        </w:rPr>
        <w:t>kezeli,</w:t>
      </w:r>
      <w:r w:rsidRPr="00AF1615">
        <w:rPr>
          <w:rFonts w:asciiTheme="minorHAnsi" w:hAnsiTheme="minorHAnsi" w:cstheme="minorHAnsi"/>
          <w:spacing w:val="16"/>
        </w:rPr>
        <w:t xml:space="preserve"> </w:t>
      </w:r>
      <w:r w:rsidRPr="00AF1615">
        <w:rPr>
          <w:rFonts w:asciiTheme="minorHAnsi" w:hAnsiTheme="minorHAnsi" w:cstheme="minorHAnsi"/>
        </w:rPr>
        <w:t>az</w:t>
      </w:r>
      <w:r w:rsidRPr="00AF1615">
        <w:rPr>
          <w:rFonts w:asciiTheme="minorHAnsi" w:hAnsiTheme="minorHAnsi" w:cstheme="minorHAnsi"/>
          <w:spacing w:val="-52"/>
        </w:rPr>
        <w:t xml:space="preserve"> </w:t>
      </w:r>
      <w:r w:rsidRPr="00AF1615">
        <w:rPr>
          <w:rFonts w:asciiTheme="minorHAnsi" w:hAnsiTheme="minorHAnsi" w:cstheme="minorHAnsi"/>
        </w:rPr>
        <w:t>Adatkezelő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adatkezelését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illetően</w:t>
      </w:r>
      <w:r w:rsidRPr="00AF1615">
        <w:rPr>
          <w:rFonts w:asciiTheme="minorHAnsi" w:hAnsiTheme="minorHAnsi" w:cstheme="minorHAnsi"/>
          <w:spacing w:val="2"/>
        </w:rPr>
        <w:t xml:space="preserve"> </w:t>
      </w:r>
      <w:r w:rsidRPr="00AF1615">
        <w:rPr>
          <w:rFonts w:asciiTheme="minorHAnsi" w:hAnsiTheme="minorHAnsi" w:cstheme="minorHAnsi"/>
        </w:rPr>
        <w:t>a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következő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jogosultságok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illetik:</w:t>
      </w:r>
    </w:p>
    <w:p w14:paraId="1FB68CD3" w14:textId="39453B17" w:rsidR="008F42AE" w:rsidRDefault="00976944" w:rsidP="008F42AE">
      <w:pPr>
        <w:pStyle w:val="Szvegtrzs"/>
        <w:numPr>
          <w:ilvl w:val="0"/>
          <w:numId w:val="9"/>
        </w:numPr>
        <w:spacing w:line="276" w:lineRule="auto"/>
        <w:ind w:right="5217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tájékoztatáshoz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való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jog</w:t>
      </w:r>
    </w:p>
    <w:p w14:paraId="4B9170C7" w14:textId="77777777" w:rsidR="008F42AE" w:rsidRDefault="00976944" w:rsidP="008F42AE">
      <w:pPr>
        <w:pStyle w:val="Szvegtrzs"/>
        <w:numPr>
          <w:ilvl w:val="0"/>
          <w:numId w:val="9"/>
        </w:numPr>
        <w:spacing w:line="276" w:lineRule="auto"/>
        <w:ind w:right="5217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helyesbítéshez való jog;</w:t>
      </w:r>
    </w:p>
    <w:p w14:paraId="1165AC51" w14:textId="20CE5375" w:rsidR="00F859E3" w:rsidRPr="00AF1615" w:rsidRDefault="00976944" w:rsidP="008F42AE">
      <w:pPr>
        <w:pStyle w:val="Szvegtrzs"/>
        <w:numPr>
          <w:ilvl w:val="0"/>
          <w:numId w:val="9"/>
        </w:numPr>
        <w:spacing w:line="276" w:lineRule="auto"/>
        <w:ind w:right="5217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  <w:spacing w:val="1"/>
        </w:rPr>
        <w:t xml:space="preserve"> </w:t>
      </w:r>
      <w:r w:rsidRPr="00AF1615">
        <w:rPr>
          <w:rFonts w:asciiTheme="minorHAnsi" w:hAnsiTheme="minorHAnsi" w:cstheme="minorHAnsi"/>
        </w:rPr>
        <w:t>elfeledtetéshez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való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jog;</w:t>
      </w:r>
    </w:p>
    <w:p w14:paraId="74AEC36C" w14:textId="71A62F34" w:rsidR="008F42AE" w:rsidRDefault="00976944">
      <w:pPr>
        <w:pStyle w:val="Szvegtrzs"/>
        <w:spacing w:line="276" w:lineRule="auto"/>
        <w:ind w:left="1556" w:right="4073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d.)</w:t>
      </w:r>
      <w:r w:rsidRPr="00AF1615">
        <w:rPr>
          <w:rFonts w:asciiTheme="minorHAnsi" w:hAnsiTheme="minorHAnsi" w:cstheme="minorHAnsi"/>
          <w:spacing w:val="22"/>
        </w:rPr>
        <w:t xml:space="preserve"> </w:t>
      </w:r>
      <w:r w:rsidR="008F42AE">
        <w:rPr>
          <w:rFonts w:asciiTheme="minorHAnsi" w:hAnsiTheme="minorHAnsi" w:cstheme="minorHAnsi"/>
          <w:spacing w:val="22"/>
        </w:rPr>
        <w:t xml:space="preserve">  </w:t>
      </w:r>
      <w:r w:rsidRPr="00AF1615">
        <w:rPr>
          <w:rFonts w:asciiTheme="minorHAnsi" w:hAnsiTheme="minorHAnsi" w:cstheme="minorHAnsi"/>
        </w:rPr>
        <w:t>adatkezelés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korlátozásához való</w:t>
      </w:r>
      <w:r w:rsidRPr="00AF1615">
        <w:rPr>
          <w:rFonts w:asciiTheme="minorHAnsi" w:hAnsiTheme="minorHAnsi" w:cstheme="minorHAnsi"/>
          <w:spacing w:val="-4"/>
        </w:rPr>
        <w:t xml:space="preserve"> </w:t>
      </w:r>
      <w:r w:rsidRPr="00AF1615">
        <w:rPr>
          <w:rFonts w:asciiTheme="minorHAnsi" w:hAnsiTheme="minorHAnsi" w:cstheme="minorHAnsi"/>
        </w:rPr>
        <w:t>jog;</w:t>
      </w:r>
    </w:p>
    <w:p w14:paraId="04904891" w14:textId="7BC1AA26" w:rsidR="00F859E3" w:rsidRPr="00AF1615" w:rsidRDefault="00976944">
      <w:pPr>
        <w:pStyle w:val="Szvegtrzs"/>
        <w:spacing w:line="276" w:lineRule="auto"/>
        <w:ind w:left="1556" w:right="4073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  <w:spacing w:val="-52"/>
        </w:rPr>
        <w:t xml:space="preserve"> </w:t>
      </w:r>
      <w:r w:rsidRPr="00AF1615">
        <w:rPr>
          <w:rFonts w:asciiTheme="minorHAnsi" w:hAnsiTheme="minorHAnsi" w:cstheme="minorHAnsi"/>
        </w:rPr>
        <w:t>e.)</w:t>
      </w:r>
      <w:r w:rsidRPr="00AF1615">
        <w:rPr>
          <w:rFonts w:asciiTheme="minorHAnsi" w:hAnsiTheme="minorHAnsi" w:cstheme="minorHAnsi"/>
          <w:spacing w:val="42"/>
        </w:rPr>
        <w:t xml:space="preserve"> </w:t>
      </w:r>
      <w:r w:rsidR="008F42AE">
        <w:rPr>
          <w:rFonts w:asciiTheme="minorHAnsi" w:hAnsiTheme="minorHAnsi" w:cstheme="minorHAnsi"/>
          <w:spacing w:val="42"/>
        </w:rPr>
        <w:t xml:space="preserve"> </w:t>
      </w:r>
      <w:r w:rsidRPr="00AF1615">
        <w:rPr>
          <w:rFonts w:asciiTheme="minorHAnsi" w:hAnsiTheme="minorHAnsi" w:cstheme="minorHAnsi"/>
        </w:rPr>
        <w:t>adathordozhatósághoz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való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jog;</w:t>
      </w:r>
    </w:p>
    <w:p w14:paraId="2E3C8B70" w14:textId="633B79EF" w:rsidR="00F859E3" w:rsidRPr="00AF1615" w:rsidRDefault="00976944">
      <w:pPr>
        <w:pStyle w:val="Szvegtrzs"/>
        <w:spacing w:line="271" w:lineRule="exact"/>
        <w:ind w:left="1556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f.)</w:t>
      </w:r>
      <w:r w:rsidRPr="00AF1615">
        <w:rPr>
          <w:rFonts w:asciiTheme="minorHAnsi" w:hAnsiTheme="minorHAnsi" w:cstheme="minorHAnsi"/>
          <w:spacing w:val="80"/>
        </w:rPr>
        <w:t xml:space="preserve"> </w:t>
      </w:r>
      <w:r w:rsidR="008F42AE">
        <w:rPr>
          <w:rFonts w:asciiTheme="minorHAnsi" w:hAnsiTheme="minorHAnsi" w:cstheme="minorHAnsi"/>
          <w:spacing w:val="80"/>
        </w:rPr>
        <w:t xml:space="preserve"> </w:t>
      </w:r>
      <w:r w:rsidRPr="00AF1615">
        <w:rPr>
          <w:rFonts w:asciiTheme="minorHAnsi" w:hAnsiTheme="minorHAnsi" w:cstheme="minorHAnsi"/>
        </w:rPr>
        <w:t>tiltakozáshoz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való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jog.</w:t>
      </w:r>
    </w:p>
    <w:p w14:paraId="63BE1A55" w14:textId="77777777" w:rsidR="00F859E3" w:rsidRPr="00AF1615" w:rsidRDefault="00F859E3">
      <w:pPr>
        <w:pStyle w:val="Szvegtrzs"/>
        <w:spacing w:before="4"/>
        <w:rPr>
          <w:rFonts w:asciiTheme="minorHAnsi" w:hAnsiTheme="minorHAnsi" w:cstheme="minorHAnsi"/>
          <w:sz w:val="17"/>
        </w:rPr>
      </w:pPr>
    </w:p>
    <w:p w14:paraId="0F051622" w14:textId="77777777" w:rsidR="00F859E3" w:rsidRPr="00AF1615" w:rsidRDefault="00976944" w:rsidP="00F275F7">
      <w:pPr>
        <w:pStyle w:val="Cmsor1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Jogorvoslati</w:t>
      </w:r>
      <w:r w:rsidRPr="00AF1615">
        <w:rPr>
          <w:rFonts w:asciiTheme="minorHAnsi" w:hAnsiTheme="minorHAnsi" w:cstheme="minorHAnsi"/>
          <w:spacing w:val="-6"/>
        </w:rPr>
        <w:t xml:space="preserve"> </w:t>
      </w:r>
      <w:r w:rsidRPr="00AF1615">
        <w:rPr>
          <w:rFonts w:asciiTheme="minorHAnsi" w:hAnsiTheme="minorHAnsi" w:cstheme="minorHAnsi"/>
        </w:rPr>
        <w:t>lehetőségek:</w:t>
      </w:r>
    </w:p>
    <w:p w14:paraId="512ED55E" w14:textId="77777777" w:rsidR="00F859E3" w:rsidRPr="00AF1615" w:rsidRDefault="00976944">
      <w:pPr>
        <w:spacing w:before="38" w:line="276" w:lineRule="auto"/>
        <w:ind w:left="836" w:right="120"/>
        <w:jc w:val="both"/>
        <w:rPr>
          <w:rFonts w:asciiTheme="minorHAnsi" w:hAnsiTheme="minorHAnsi" w:cstheme="minorHAnsi"/>
          <w:b/>
          <w:sz w:val="20"/>
        </w:rPr>
      </w:pPr>
      <w:r w:rsidRPr="00AF1615">
        <w:rPr>
          <w:rFonts w:asciiTheme="minorHAnsi" w:hAnsiTheme="minorHAnsi" w:cstheme="minorHAnsi"/>
          <w:sz w:val="20"/>
        </w:rPr>
        <w:t>Amennyiben a személyes adat jogosultja a személyes adatai kezelése vonatkozásában azt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tapasztalja, hogy az Adatkezelő megsérti az adatvédelmi jogszabályokban meghatározottakat,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úgy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jogai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védelme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érdekében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jogorvoslati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kérelemmel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fordulhat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a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területileg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sz w:val="20"/>
        </w:rPr>
        <w:t>illetékes</w:t>
      </w:r>
      <w:r w:rsidRPr="00AF1615">
        <w:rPr>
          <w:rFonts w:asciiTheme="minorHAnsi" w:hAnsiTheme="minorHAnsi" w:cstheme="minorHAnsi"/>
          <w:spacing w:val="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bírósághoz,</w:t>
      </w:r>
      <w:r w:rsidRPr="00AF1615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vagy</w:t>
      </w:r>
      <w:r w:rsidRPr="00AF161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a</w:t>
      </w:r>
      <w:r w:rsidRPr="00AF161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Nemzeti</w:t>
      </w:r>
      <w:r w:rsidRPr="00AF1615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Adatvédelmi</w:t>
      </w:r>
      <w:r w:rsidRPr="00AF1615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és Információszabadság</w:t>
      </w:r>
      <w:r w:rsidRPr="00AF1615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AF1615">
        <w:rPr>
          <w:rFonts w:asciiTheme="minorHAnsi" w:hAnsiTheme="minorHAnsi" w:cstheme="minorHAnsi"/>
          <w:b/>
          <w:sz w:val="20"/>
        </w:rPr>
        <w:t>Hatósághoz.</w:t>
      </w:r>
    </w:p>
    <w:p w14:paraId="3EB9AB1A" w14:textId="7160B782" w:rsidR="00976944" w:rsidRPr="00AF1615" w:rsidRDefault="00F27524" w:rsidP="008F42AE">
      <w:pPr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AF1615">
        <w:rPr>
          <w:rFonts w:asciiTheme="minorHAnsi" w:hAnsiTheme="minorHAnsi" w:cstheme="minorHAnsi"/>
          <w:sz w:val="20"/>
        </w:rPr>
        <w:t>Kérem azonban, hogy   sérelmével első alkalommal az Adatkezelőhöz forduljon a fenti elérhetőség valamelyikén.</w:t>
      </w:r>
    </w:p>
    <w:p w14:paraId="34135432" w14:textId="77777777" w:rsidR="008F42AE" w:rsidRDefault="00976944" w:rsidP="008F42AE">
      <w:pPr>
        <w:spacing w:before="69" w:line="278" w:lineRule="auto"/>
        <w:ind w:right="1805"/>
        <w:rPr>
          <w:rFonts w:asciiTheme="minorHAnsi" w:hAnsiTheme="minorHAnsi" w:cstheme="minorHAnsi"/>
          <w:spacing w:val="-52"/>
          <w:sz w:val="20"/>
        </w:rPr>
      </w:pPr>
      <w:r w:rsidRPr="00AF1615">
        <w:rPr>
          <w:rFonts w:asciiTheme="minorHAnsi" w:hAnsiTheme="minorHAnsi" w:cstheme="minorHAnsi"/>
          <w:sz w:val="20"/>
        </w:rPr>
        <w:t xml:space="preserve">A </w:t>
      </w:r>
      <w:r w:rsidRPr="00AF1615">
        <w:rPr>
          <w:rFonts w:asciiTheme="minorHAnsi" w:hAnsiTheme="minorHAnsi" w:cstheme="minorHAnsi"/>
          <w:b/>
          <w:sz w:val="20"/>
        </w:rPr>
        <w:t xml:space="preserve">Nemzeti Adatvédelmi és Információszabadság Hatóság </w:t>
      </w:r>
      <w:r w:rsidRPr="00AF1615">
        <w:rPr>
          <w:rFonts w:asciiTheme="minorHAnsi" w:hAnsiTheme="minorHAnsi" w:cstheme="minorHAnsi"/>
          <w:sz w:val="20"/>
        </w:rPr>
        <w:t>elérhetőségei:</w:t>
      </w:r>
      <w:r w:rsidRPr="00AF1615">
        <w:rPr>
          <w:rFonts w:asciiTheme="minorHAnsi" w:hAnsiTheme="minorHAnsi" w:cstheme="minorHAnsi"/>
          <w:spacing w:val="-52"/>
          <w:sz w:val="20"/>
        </w:rPr>
        <w:t xml:space="preserve"> </w:t>
      </w:r>
    </w:p>
    <w:p w14:paraId="2E1A3B7E" w14:textId="733EDD2B" w:rsidR="00F859E3" w:rsidRPr="00AF1615" w:rsidRDefault="008F42AE" w:rsidP="008F42AE">
      <w:pPr>
        <w:spacing w:before="69" w:line="278" w:lineRule="auto"/>
        <w:ind w:left="993" w:right="18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pacing w:val="-52"/>
          <w:sz w:val="20"/>
        </w:rPr>
        <w:t xml:space="preserve"> </w:t>
      </w:r>
      <w:r w:rsidR="00976944" w:rsidRPr="00AF1615">
        <w:rPr>
          <w:rFonts w:asciiTheme="minorHAnsi" w:hAnsiTheme="minorHAnsi" w:cstheme="minorHAnsi"/>
          <w:sz w:val="20"/>
        </w:rPr>
        <w:t>Székhely:</w:t>
      </w:r>
      <w:r w:rsidR="00976944" w:rsidRPr="00AF1615">
        <w:rPr>
          <w:rFonts w:asciiTheme="minorHAnsi" w:hAnsiTheme="minorHAnsi" w:cstheme="minorHAnsi"/>
          <w:spacing w:val="-2"/>
          <w:sz w:val="20"/>
        </w:rPr>
        <w:t xml:space="preserve"> </w:t>
      </w:r>
      <w:r w:rsidR="00976944" w:rsidRPr="00AF1615">
        <w:rPr>
          <w:rFonts w:asciiTheme="minorHAnsi" w:hAnsiTheme="minorHAnsi" w:cstheme="minorHAnsi"/>
          <w:sz w:val="20"/>
        </w:rPr>
        <w:t>1</w:t>
      </w:r>
      <w:r w:rsidR="006A7F9B" w:rsidRPr="00AF1615">
        <w:rPr>
          <w:rFonts w:asciiTheme="minorHAnsi" w:hAnsiTheme="minorHAnsi" w:cstheme="minorHAnsi"/>
          <w:sz w:val="20"/>
        </w:rPr>
        <w:t>055</w:t>
      </w:r>
      <w:r w:rsidR="00976944" w:rsidRPr="00AF1615">
        <w:rPr>
          <w:rFonts w:asciiTheme="minorHAnsi" w:hAnsiTheme="minorHAnsi" w:cstheme="minorHAnsi"/>
          <w:spacing w:val="-1"/>
          <w:sz w:val="20"/>
        </w:rPr>
        <w:t xml:space="preserve"> </w:t>
      </w:r>
      <w:r w:rsidR="00976944" w:rsidRPr="00AF1615">
        <w:rPr>
          <w:rFonts w:asciiTheme="minorHAnsi" w:hAnsiTheme="minorHAnsi" w:cstheme="minorHAnsi"/>
          <w:sz w:val="20"/>
        </w:rPr>
        <w:t>Budapest,</w:t>
      </w:r>
      <w:r w:rsidR="00976944" w:rsidRPr="00AF1615">
        <w:rPr>
          <w:rFonts w:asciiTheme="minorHAnsi" w:hAnsiTheme="minorHAnsi" w:cstheme="minorHAnsi"/>
          <w:spacing w:val="-2"/>
          <w:sz w:val="20"/>
        </w:rPr>
        <w:t xml:space="preserve"> </w:t>
      </w:r>
      <w:r w:rsidR="006A7F9B" w:rsidRPr="00AF1615">
        <w:rPr>
          <w:rFonts w:asciiTheme="minorHAnsi" w:hAnsiTheme="minorHAnsi" w:cstheme="minorHAnsi"/>
          <w:spacing w:val="-2"/>
          <w:sz w:val="20"/>
        </w:rPr>
        <w:t>Falk Miksa u.9-11.</w:t>
      </w:r>
    </w:p>
    <w:p w14:paraId="3F690BF8" w14:textId="77777777" w:rsidR="00F859E3" w:rsidRPr="00AF1615" w:rsidRDefault="00976944" w:rsidP="008F42AE">
      <w:pPr>
        <w:pStyle w:val="Szvegtrzs"/>
        <w:spacing w:line="268" w:lineRule="exact"/>
        <w:ind w:left="993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Telefon: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+36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(1)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391-1400</w:t>
      </w:r>
    </w:p>
    <w:p w14:paraId="3BFCEF9A" w14:textId="77777777" w:rsidR="00F859E3" w:rsidRPr="00AF1615" w:rsidRDefault="00976944" w:rsidP="008F42AE">
      <w:pPr>
        <w:pStyle w:val="Szvegtrzs"/>
        <w:spacing w:before="40"/>
        <w:ind w:left="993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</w:rPr>
        <w:t>Fax:</w:t>
      </w:r>
      <w:r w:rsidRPr="00AF1615">
        <w:rPr>
          <w:rFonts w:asciiTheme="minorHAnsi" w:hAnsiTheme="minorHAnsi" w:cstheme="minorHAnsi"/>
          <w:spacing w:val="-3"/>
        </w:rPr>
        <w:t xml:space="preserve"> </w:t>
      </w:r>
      <w:r w:rsidRPr="00AF1615">
        <w:rPr>
          <w:rFonts w:asciiTheme="minorHAnsi" w:hAnsiTheme="minorHAnsi" w:cstheme="minorHAnsi"/>
        </w:rPr>
        <w:t>+36</w:t>
      </w:r>
      <w:r w:rsidRPr="00AF1615">
        <w:rPr>
          <w:rFonts w:asciiTheme="minorHAnsi" w:hAnsiTheme="minorHAnsi" w:cstheme="minorHAnsi"/>
          <w:spacing w:val="-2"/>
        </w:rPr>
        <w:t xml:space="preserve"> </w:t>
      </w:r>
      <w:r w:rsidRPr="00AF1615">
        <w:rPr>
          <w:rFonts w:asciiTheme="minorHAnsi" w:hAnsiTheme="minorHAnsi" w:cstheme="minorHAnsi"/>
        </w:rPr>
        <w:t>(1)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r w:rsidRPr="00AF1615">
        <w:rPr>
          <w:rFonts w:asciiTheme="minorHAnsi" w:hAnsiTheme="minorHAnsi" w:cstheme="minorHAnsi"/>
        </w:rPr>
        <w:t>391-1410</w:t>
      </w:r>
    </w:p>
    <w:p w14:paraId="1BA10CBF" w14:textId="77777777" w:rsidR="008F42AE" w:rsidRDefault="00976944" w:rsidP="008F42AE">
      <w:pPr>
        <w:pStyle w:val="Szvegtrzs"/>
        <w:spacing w:before="41" w:line="276" w:lineRule="auto"/>
        <w:ind w:left="993" w:right="3317"/>
        <w:rPr>
          <w:rFonts w:asciiTheme="minorHAnsi" w:hAnsiTheme="minorHAnsi" w:cstheme="minorHAnsi"/>
          <w:color w:val="0000FF"/>
          <w:u w:val="single" w:color="0000FF"/>
        </w:rPr>
      </w:pPr>
      <w:r w:rsidRPr="00AF1615">
        <w:rPr>
          <w:rFonts w:asciiTheme="minorHAnsi" w:hAnsiTheme="minorHAnsi" w:cstheme="minorHAnsi"/>
        </w:rPr>
        <w:t xml:space="preserve">Elektronikus elérhetőség: </w:t>
      </w:r>
      <w:hyperlink r:id="rId8">
        <w:r w:rsidRPr="00AF1615">
          <w:rPr>
            <w:rFonts w:asciiTheme="minorHAnsi" w:hAnsiTheme="minorHAnsi" w:cstheme="minorHAnsi"/>
            <w:color w:val="0000FF"/>
            <w:u w:val="single" w:color="0000FF"/>
          </w:rPr>
          <w:t>ugyfelszolgalat@naih.hu</w:t>
        </w:r>
      </w:hyperlink>
    </w:p>
    <w:p w14:paraId="7180BDDC" w14:textId="4DB7B4D4" w:rsidR="00F859E3" w:rsidRPr="00AF1615" w:rsidRDefault="00976944" w:rsidP="008F42AE">
      <w:pPr>
        <w:pStyle w:val="Szvegtrzs"/>
        <w:spacing w:before="41" w:line="276" w:lineRule="auto"/>
        <w:ind w:left="993" w:right="3317"/>
        <w:rPr>
          <w:rFonts w:asciiTheme="minorHAnsi" w:hAnsiTheme="minorHAnsi" w:cstheme="minorHAnsi"/>
        </w:rPr>
      </w:pPr>
      <w:r w:rsidRPr="00AF1615">
        <w:rPr>
          <w:rFonts w:asciiTheme="minorHAnsi" w:hAnsiTheme="minorHAnsi" w:cstheme="minorHAnsi"/>
          <w:color w:val="0000FF"/>
          <w:spacing w:val="-52"/>
        </w:rPr>
        <w:t xml:space="preserve"> </w:t>
      </w:r>
      <w:r w:rsidRPr="00AF1615">
        <w:rPr>
          <w:rFonts w:asciiTheme="minorHAnsi" w:hAnsiTheme="minorHAnsi" w:cstheme="minorHAnsi"/>
        </w:rPr>
        <w:t>Weboldal:</w:t>
      </w:r>
      <w:r w:rsidRPr="00AF1615">
        <w:rPr>
          <w:rFonts w:asciiTheme="minorHAnsi" w:hAnsiTheme="minorHAnsi" w:cstheme="minorHAnsi"/>
          <w:spacing w:val="-1"/>
        </w:rPr>
        <w:t xml:space="preserve"> </w:t>
      </w:r>
      <w:hyperlink r:id="rId9">
        <w:r w:rsidRPr="00AF1615">
          <w:rPr>
            <w:rFonts w:asciiTheme="minorHAnsi" w:hAnsiTheme="minorHAnsi" w:cstheme="minorHAnsi"/>
            <w:color w:val="0000FF"/>
            <w:u w:val="single" w:color="0000FF"/>
          </w:rPr>
          <w:t>http://naih.hu</w:t>
        </w:r>
      </w:hyperlink>
    </w:p>
    <w:sectPr w:rsidR="00F859E3" w:rsidRPr="00AF1615">
      <w:footerReference w:type="default" r:id="rId10"/>
      <w:pgSz w:w="11910" w:h="16840"/>
      <w:pgMar w:top="12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73C5" w14:textId="77777777" w:rsidR="00E95C87" w:rsidRDefault="00976944">
      <w:r>
        <w:separator/>
      </w:r>
    </w:p>
  </w:endnote>
  <w:endnote w:type="continuationSeparator" w:id="0">
    <w:p w14:paraId="4BB48169" w14:textId="77777777" w:rsidR="00E95C87" w:rsidRDefault="009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36A" w14:textId="15677FAB" w:rsidR="00F859E3" w:rsidRDefault="00192A8C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6F72D8" wp14:editId="4B91048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58922" w14:textId="77777777" w:rsidR="00F859E3" w:rsidRDefault="0097694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72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BYJo+C4QAAAA0BAAAPAAAAAAAAAAAAAAAAAD0EAABkcnMvZG93bnJldi54&#10;bWxQSwUGAAAAAAQABADzAAAASwUAAAAA&#10;" filled="f" stroked="f">
              <v:textbox inset="0,0,0,0">
                <w:txbxContent>
                  <w:p w14:paraId="42958922" w14:textId="77777777" w:rsidR="00F859E3" w:rsidRDefault="0097694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95BB" w14:textId="77777777" w:rsidR="00E95C87" w:rsidRDefault="00976944">
      <w:r>
        <w:separator/>
      </w:r>
    </w:p>
  </w:footnote>
  <w:footnote w:type="continuationSeparator" w:id="0">
    <w:p w14:paraId="755BAF90" w14:textId="77777777" w:rsidR="00E95C87" w:rsidRDefault="0097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60"/>
    <w:multiLevelType w:val="hybridMultilevel"/>
    <w:tmpl w:val="8F948FF2"/>
    <w:lvl w:ilvl="0" w:tplc="B6DC8BB0">
      <w:start w:val="1"/>
      <w:numFmt w:val="lowerLetter"/>
      <w:lvlText w:val="%1)"/>
      <w:lvlJc w:val="left"/>
      <w:pPr>
        <w:ind w:left="1196" w:hanging="360"/>
      </w:pPr>
      <w:rPr>
        <w:rFonts w:ascii="Ebrima" w:eastAsia="Ebrima" w:hAnsi="Ebrima" w:cs="Ebrima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4A949450"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 w:tplc="42227EB8">
      <w:numFmt w:val="bullet"/>
      <w:lvlText w:val="•"/>
      <w:lvlJc w:val="left"/>
      <w:pPr>
        <w:ind w:left="2821" w:hanging="360"/>
      </w:pPr>
      <w:rPr>
        <w:rFonts w:hint="default"/>
        <w:lang w:val="hu-HU" w:eastAsia="en-US" w:bidi="ar-SA"/>
      </w:rPr>
    </w:lvl>
    <w:lvl w:ilvl="3" w:tplc="D160011A"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 w:tplc="A508A10A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71D6B3DE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6" w:tplc="C3CC233C">
      <w:numFmt w:val="bullet"/>
      <w:lvlText w:val="•"/>
      <w:lvlJc w:val="left"/>
      <w:pPr>
        <w:ind w:left="6063" w:hanging="360"/>
      </w:pPr>
      <w:rPr>
        <w:rFonts w:hint="default"/>
        <w:lang w:val="hu-HU" w:eastAsia="en-US" w:bidi="ar-SA"/>
      </w:rPr>
    </w:lvl>
    <w:lvl w:ilvl="7" w:tplc="3DA2E1EC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8" w:tplc="D50A7874">
      <w:numFmt w:val="bullet"/>
      <w:lvlText w:val="•"/>
      <w:lvlJc w:val="left"/>
      <w:pPr>
        <w:ind w:left="768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8DA4FE4"/>
    <w:multiLevelType w:val="hybridMultilevel"/>
    <w:tmpl w:val="3FF4DBCA"/>
    <w:lvl w:ilvl="0" w:tplc="C6FAF518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16" w:hanging="360"/>
      </w:pPr>
    </w:lvl>
    <w:lvl w:ilvl="2" w:tplc="040E001B" w:tentative="1">
      <w:start w:val="1"/>
      <w:numFmt w:val="lowerRoman"/>
      <w:lvlText w:val="%3."/>
      <w:lvlJc w:val="right"/>
      <w:pPr>
        <w:ind w:left="2636" w:hanging="180"/>
      </w:pPr>
    </w:lvl>
    <w:lvl w:ilvl="3" w:tplc="040E000F" w:tentative="1">
      <w:start w:val="1"/>
      <w:numFmt w:val="decimal"/>
      <w:lvlText w:val="%4."/>
      <w:lvlJc w:val="left"/>
      <w:pPr>
        <w:ind w:left="3356" w:hanging="360"/>
      </w:pPr>
    </w:lvl>
    <w:lvl w:ilvl="4" w:tplc="040E0019" w:tentative="1">
      <w:start w:val="1"/>
      <w:numFmt w:val="lowerLetter"/>
      <w:lvlText w:val="%5."/>
      <w:lvlJc w:val="left"/>
      <w:pPr>
        <w:ind w:left="4076" w:hanging="360"/>
      </w:pPr>
    </w:lvl>
    <w:lvl w:ilvl="5" w:tplc="040E001B" w:tentative="1">
      <w:start w:val="1"/>
      <w:numFmt w:val="lowerRoman"/>
      <w:lvlText w:val="%6."/>
      <w:lvlJc w:val="right"/>
      <w:pPr>
        <w:ind w:left="4796" w:hanging="180"/>
      </w:pPr>
    </w:lvl>
    <w:lvl w:ilvl="6" w:tplc="040E000F" w:tentative="1">
      <w:start w:val="1"/>
      <w:numFmt w:val="decimal"/>
      <w:lvlText w:val="%7."/>
      <w:lvlJc w:val="left"/>
      <w:pPr>
        <w:ind w:left="5516" w:hanging="360"/>
      </w:pPr>
    </w:lvl>
    <w:lvl w:ilvl="7" w:tplc="040E0019" w:tentative="1">
      <w:start w:val="1"/>
      <w:numFmt w:val="lowerLetter"/>
      <w:lvlText w:val="%8."/>
      <w:lvlJc w:val="left"/>
      <w:pPr>
        <w:ind w:left="6236" w:hanging="360"/>
      </w:pPr>
    </w:lvl>
    <w:lvl w:ilvl="8" w:tplc="040E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A3C3E1C"/>
    <w:multiLevelType w:val="hybridMultilevel"/>
    <w:tmpl w:val="EDF8DCC0"/>
    <w:lvl w:ilvl="0" w:tplc="356CE09E">
      <w:start w:val="1"/>
      <w:numFmt w:val="decimal"/>
      <w:lvlText w:val="%1."/>
      <w:lvlJc w:val="left"/>
      <w:pPr>
        <w:ind w:left="836" w:hanging="360"/>
      </w:pPr>
      <w:rPr>
        <w:rFonts w:ascii="Ebrima" w:eastAsia="Ebrima" w:hAnsi="Ebrima" w:cs="Ebrima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C1A8D480">
      <w:start w:val="1"/>
      <w:numFmt w:val="upperLetter"/>
      <w:lvlText w:val="%2."/>
      <w:lvlJc w:val="left"/>
      <w:pPr>
        <w:ind w:left="1834" w:hanging="302"/>
      </w:pPr>
      <w:rPr>
        <w:rFonts w:ascii="Ebrima" w:eastAsia="Ebrima" w:hAnsi="Ebrima" w:cs="Ebrima" w:hint="default"/>
        <w:b/>
        <w:bCs/>
        <w:i w:val="0"/>
        <w:iCs w:val="0"/>
        <w:spacing w:val="-1"/>
        <w:w w:val="99"/>
        <w:sz w:val="20"/>
        <w:szCs w:val="20"/>
        <w:u w:val="single" w:color="000000"/>
        <w:lang w:val="hu-HU" w:eastAsia="en-US" w:bidi="ar-SA"/>
      </w:rPr>
    </w:lvl>
    <w:lvl w:ilvl="2" w:tplc="C6009646">
      <w:numFmt w:val="bullet"/>
      <w:lvlText w:val="•"/>
      <w:lvlJc w:val="left"/>
      <w:pPr>
        <w:ind w:left="2669" w:hanging="302"/>
      </w:pPr>
      <w:rPr>
        <w:rFonts w:hint="default"/>
        <w:lang w:val="hu-HU" w:eastAsia="en-US" w:bidi="ar-SA"/>
      </w:rPr>
    </w:lvl>
    <w:lvl w:ilvl="3" w:tplc="9C947076">
      <w:numFmt w:val="bullet"/>
      <w:lvlText w:val="•"/>
      <w:lvlJc w:val="left"/>
      <w:pPr>
        <w:ind w:left="3499" w:hanging="302"/>
      </w:pPr>
      <w:rPr>
        <w:rFonts w:hint="default"/>
        <w:lang w:val="hu-HU" w:eastAsia="en-US" w:bidi="ar-SA"/>
      </w:rPr>
    </w:lvl>
    <w:lvl w:ilvl="4" w:tplc="F3189F16">
      <w:numFmt w:val="bullet"/>
      <w:lvlText w:val="•"/>
      <w:lvlJc w:val="left"/>
      <w:pPr>
        <w:ind w:left="4328" w:hanging="302"/>
      </w:pPr>
      <w:rPr>
        <w:rFonts w:hint="default"/>
        <w:lang w:val="hu-HU" w:eastAsia="en-US" w:bidi="ar-SA"/>
      </w:rPr>
    </w:lvl>
    <w:lvl w:ilvl="5" w:tplc="86F2596C">
      <w:numFmt w:val="bullet"/>
      <w:lvlText w:val="•"/>
      <w:lvlJc w:val="left"/>
      <w:pPr>
        <w:ind w:left="5158" w:hanging="302"/>
      </w:pPr>
      <w:rPr>
        <w:rFonts w:hint="default"/>
        <w:lang w:val="hu-HU" w:eastAsia="en-US" w:bidi="ar-SA"/>
      </w:rPr>
    </w:lvl>
    <w:lvl w:ilvl="6" w:tplc="FA88D104">
      <w:numFmt w:val="bullet"/>
      <w:lvlText w:val="•"/>
      <w:lvlJc w:val="left"/>
      <w:pPr>
        <w:ind w:left="5988" w:hanging="302"/>
      </w:pPr>
      <w:rPr>
        <w:rFonts w:hint="default"/>
        <w:lang w:val="hu-HU" w:eastAsia="en-US" w:bidi="ar-SA"/>
      </w:rPr>
    </w:lvl>
    <w:lvl w:ilvl="7" w:tplc="1ED08644">
      <w:numFmt w:val="bullet"/>
      <w:lvlText w:val="•"/>
      <w:lvlJc w:val="left"/>
      <w:pPr>
        <w:ind w:left="6817" w:hanging="302"/>
      </w:pPr>
      <w:rPr>
        <w:rFonts w:hint="default"/>
        <w:lang w:val="hu-HU" w:eastAsia="en-US" w:bidi="ar-SA"/>
      </w:rPr>
    </w:lvl>
    <w:lvl w:ilvl="8" w:tplc="7D3E5BC6">
      <w:numFmt w:val="bullet"/>
      <w:lvlText w:val="•"/>
      <w:lvlJc w:val="left"/>
      <w:pPr>
        <w:ind w:left="7647" w:hanging="302"/>
      </w:pPr>
      <w:rPr>
        <w:rFonts w:hint="default"/>
        <w:lang w:val="hu-HU" w:eastAsia="en-US" w:bidi="ar-SA"/>
      </w:rPr>
    </w:lvl>
  </w:abstractNum>
  <w:abstractNum w:abstractNumId="3" w15:restartNumberingAfterBreak="0">
    <w:nsid w:val="16B564C5"/>
    <w:multiLevelType w:val="hybridMultilevel"/>
    <w:tmpl w:val="4CFA8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567"/>
    <w:multiLevelType w:val="hybridMultilevel"/>
    <w:tmpl w:val="F878AEB2"/>
    <w:lvl w:ilvl="0" w:tplc="B1A6AEFE">
      <w:start w:val="1"/>
      <w:numFmt w:val="lowerLetter"/>
      <w:lvlText w:val="%1.)"/>
      <w:lvlJc w:val="left"/>
      <w:pPr>
        <w:ind w:left="19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6" w:hanging="360"/>
      </w:pPr>
    </w:lvl>
    <w:lvl w:ilvl="2" w:tplc="040E001B" w:tentative="1">
      <w:start w:val="1"/>
      <w:numFmt w:val="lowerRoman"/>
      <w:lvlText w:val="%3."/>
      <w:lvlJc w:val="right"/>
      <w:pPr>
        <w:ind w:left="3356" w:hanging="180"/>
      </w:pPr>
    </w:lvl>
    <w:lvl w:ilvl="3" w:tplc="040E000F" w:tentative="1">
      <w:start w:val="1"/>
      <w:numFmt w:val="decimal"/>
      <w:lvlText w:val="%4."/>
      <w:lvlJc w:val="left"/>
      <w:pPr>
        <w:ind w:left="4076" w:hanging="360"/>
      </w:pPr>
    </w:lvl>
    <w:lvl w:ilvl="4" w:tplc="040E0019" w:tentative="1">
      <w:start w:val="1"/>
      <w:numFmt w:val="lowerLetter"/>
      <w:lvlText w:val="%5."/>
      <w:lvlJc w:val="left"/>
      <w:pPr>
        <w:ind w:left="4796" w:hanging="360"/>
      </w:pPr>
    </w:lvl>
    <w:lvl w:ilvl="5" w:tplc="040E001B" w:tentative="1">
      <w:start w:val="1"/>
      <w:numFmt w:val="lowerRoman"/>
      <w:lvlText w:val="%6."/>
      <w:lvlJc w:val="right"/>
      <w:pPr>
        <w:ind w:left="5516" w:hanging="180"/>
      </w:pPr>
    </w:lvl>
    <w:lvl w:ilvl="6" w:tplc="040E000F" w:tentative="1">
      <w:start w:val="1"/>
      <w:numFmt w:val="decimal"/>
      <w:lvlText w:val="%7."/>
      <w:lvlJc w:val="left"/>
      <w:pPr>
        <w:ind w:left="6236" w:hanging="360"/>
      </w:pPr>
    </w:lvl>
    <w:lvl w:ilvl="7" w:tplc="040E0019" w:tentative="1">
      <w:start w:val="1"/>
      <w:numFmt w:val="lowerLetter"/>
      <w:lvlText w:val="%8."/>
      <w:lvlJc w:val="left"/>
      <w:pPr>
        <w:ind w:left="6956" w:hanging="360"/>
      </w:pPr>
    </w:lvl>
    <w:lvl w:ilvl="8" w:tplc="040E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5" w15:restartNumberingAfterBreak="0">
    <w:nsid w:val="2FFC0FE4"/>
    <w:multiLevelType w:val="hybridMultilevel"/>
    <w:tmpl w:val="CCF0BC1E"/>
    <w:lvl w:ilvl="0" w:tplc="44060422">
      <w:start w:val="1"/>
      <w:numFmt w:val="lowerRoman"/>
      <w:lvlText w:val="(%1)"/>
      <w:lvlJc w:val="left"/>
      <w:pPr>
        <w:ind w:left="18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u-HU" w:eastAsia="en-US" w:bidi="ar-SA"/>
      </w:rPr>
    </w:lvl>
    <w:lvl w:ilvl="1" w:tplc="5A2847B2">
      <w:numFmt w:val="bullet"/>
      <w:lvlText w:val="•"/>
      <w:lvlJc w:val="left"/>
      <w:pPr>
        <w:ind w:left="2640" w:hanging="360"/>
      </w:pPr>
      <w:rPr>
        <w:rFonts w:hint="default"/>
        <w:lang w:val="hu-HU" w:eastAsia="en-US" w:bidi="ar-SA"/>
      </w:rPr>
    </w:lvl>
    <w:lvl w:ilvl="2" w:tplc="D6E6B25C">
      <w:numFmt w:val="bullet"/>
      <w:lvlText w:val="•"/>
      <w:lvlJc w:val="left"/>
      <w:pPr>
        <w:ind w:left="3381" w:hanging="360"/>
      </w:pPr>
      <w:rPr>
        <w:rFonts w:hint="default"/>
        <w:lang w:val="hu-HU" w:eastAsia="en-US" w:bidi="ar-SA"/>
      </w:rPr>
    </w:lvl>
    <w:lvl w:ilvl="3" w:tplc="0BDEBE44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4" w:tplc="DF4CE44E">
      <w:numFmt w:val="bullet"/>
      <w:lvlText w:val="•"/>
      <w:lvlJc w:val="left"/>
      <w:pPr>
        <w:ind w:left="4862" w:hanging="360"/>
      </w:pPr>
      <w:rPr>
        <w:rFonts w:hint="default"/>
        <w:lang w:val="hu-HU" w:eastAsia="en-US" w:bidi="ar-SA"/>
      </w:rPr>
    </w:lvl>
    <w:lvl w:ilvl="5" w:tplc="30A6B138">
      <w:numFmt w:val="bullet"/>
      <w:lvlText w:val="•"/>
      <w:lvlJc w:val="left"/>
      <w:pPr>
        <w:ind w:left="5603" w:hanging="360"/>
      </w:pPr>
      <w:rPr>
        <w:rFonts w:hint="default"/>
        <w:lang w:val="hu-HU" w:eastAsia="en-US" w:bidi="ar-SA"/>
      </w:rPr>
    </w:lvl>
    <w:lvl w:ilvl="6" w:tplc="3CF88AE8">
      <w:numFmt w:val="bullet"/>
      <w:lvlText w:val="•"/>
      <w:lvlJc w:val="left"/>
      <w:pPr>
        <w:ind w:left="6343" w:hanging="360"/>
      </w:pPr>
      <w:rPr>
        <w:rFonts w:hint="default"/>
        <w:lang w:val="hu-HU" w:eastAsia="en-US" w:bidi="ar-SA"/>
      </w:rPr>
    </w:lvl>
    <w:lvl w:ilvl="7" w:tplc="4D369536">
      <w:numFmt w:val="bullet"/>
      <w:lvlText w:val="•"/>
      <w:lvlJc w:val="left"/>
      <w:pPr>
        <w:ind w:left="7084" w:hanging="360"/>
      </w:pPr>
      <w:rPr>
        <w:rFonts w:hint="default"/>
        <w:lang w:val="hu-HU" w:eastAsia="en-US" w:bidi="ar-SA"/>
      </w:rPr>
    </w:lvl>
    <w:lvl w:ilvl="8" w:tplc="A85C4062">
      <w:numFmt w:val="bullet"/>
      <w:lvlText w:val="•"/>
      <w:lvlJc w:val="left"/>
      <w:pPr>
        <w:ind w:left="782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BB67F5E"/>
    <w:multiLevelType w:val="hybridMultilevel"/>
    <w:tmpl w:val="17E2B484"/>
    <w:lvl w:ilvl="0" w:tplc="99C0D07A">
      <w:start w:val="1"/>
      <w:numFmt w:val="lowerRoman"/>
      <w:lvlText w:val="(%1)"/>
      <w:lvlJc w:val="left"/>
      <w:pPr>
        <w:ind w:left="1892" w:hanging="360"/>
      </w:pPr>
      <w:rPr>
        <w:rFonts w:ascii="Ebrima" w:eastAsia="Ebrima" w:hAnsi="Ebrima" w:cs="Ebrima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FC05DE8">
      <w:numFmt w:val="bullet"/>
      <w:lvlText w:val="•"/>
      <w:lvlJc w:val="left"/>
      <w:pPr>
        <w:ind w:left="2640" w:hanging="360"/>
      </w:pPr>
      <w:rPr>
        <w:rFonts w:hint="default"/>
        <w:lang w:val="hu-HU" w:eastAsia="en-US" w:bidi="ar-SA"/>
      </w:rPr>
    </w:lvl>
    <w:lvl w:ilvl="2" w:tplc="059A22B4">
      <w:numFmt w:val="bullet"/>
      <w:lvlText w:val="•"/>
      <w:lvlJc w:val="left"/>
      <w:pPr>
        <w:ind w:left="3381" w:hanging="360"/>
      </w:pPr>
      <w:rPr>
        <w:rFonts w:hint="default"/>
        <w:lang w:val="hu-HU" w:eastAsia="en-US" w:bidi="ar-SA"/>
      </w:rPr>
    </w:lvl>
    <w:lvl w:ilvl="3" w:tplc="B218C38A">
      <w:numFmt w:val="bullet"/>
      <w:lvlText w:val="•"/>
      <w:lvlJc w:val="left"/>
      <w:pPr>
        <w:ind w:left="4121" w:hanging="360"/>
      </w:pPr>
      <w:rPr>
        <w:rFonts w:hint="default"/>
        <w:lang w:val="hu-HU" w:eastAsia="en-US" w:bidi="ar-SA"/>
      </w:rPr>
    </w:lvl>
    <w:lvl w:ilvl="4" w:tplc="26922A7E">
      <w:numFmt w:val="bullet"/>
      <w:lvlText w:val="•"/>
      <w:lvlJc w:val="left"/>
      <w:pPr>
        <w:ind w:left="4862" w:hanging="360"/>
      </w:pPr>
      <w:rPr>
        <w:rFonts w:hint="default"/>
        <w:lang w:val="hu-HU" w:eastAsia="en-US" w:bidi="ar-SA"/>
      </w:rPr>
    </w:lvl>
    <w:lvl w:ilvl="5" w:tplc="9B50EA22">
      <w:numFmt w:val="bullet"/>
      <w:lvlText w:val="•"/>
      <w:lvlJc w:val="left"/>
      <w:pPr>
        <w:ind w:left="5603" w:hanging="360"/>
      </w:pPr>
      <w:rPr>
        <w:rFonts w:hint="default"/>
        <w:lang w:val="hu-HU" w:eastAsia="en-US" w:bidi="ar-SA"/>
      </w:rPr>
    </w:lvl>
    <w:lvl w:ilvl="6" w:tplc="B7084E3A">
      <w:numFmt w:val="bullet"/>
      <w:lvlText w:val="•"/>
      <w:lvlJc w:val="left"/>
      <w:pPr>
        <w:ind w:left="6343" w:hanging="360"/>
      </w:pPr>
      <w:rPr>
        <w:rFonts w:hint="default"/>
        <w:lang w:val="hu-HU" w:eastAsia="en-US" w:bidi="ar-SA"/>
      </w:rPr>
    </w:lvl>
    <w:lvl w:ilvl="7" w:tplc="6F6E5970">
      <w:numFmt w:val="bullet"/>
      <w:lvlText w:val="•"/>
      <w:lvlJc w:val="left"/>
      <w:pPr>
        <w:ind w:left="7084" w:hanging="360"/>
      </w:pPr>
      <w:rPr>
        <w:rFonts w:hint="default"/>
        <w:lang w:val="hu-HU" w:eastAsia="en-US" w:bidi="ar-SA"/>
      </w:rPr>
    </w:lvl>
    <w:lvl w:ilvl="8" w:tplc="B49695EC">
      <w:numFmt w:val="bullet"/>
      <w:lvlText w:val="•"/>
      <w:lvlJc w:val="left"/>
      <w:pPr>
        <w:ind w:left="782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96C6B46"/>
    <w:multiLevelType w:val="hybridMultilevel"/>
    <w:tmpl w:val="38E40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6783"/>
    <w:multiLevelType w:val="hybridMultilevel"/>
    <w:tmpl w:val="A3627918"/>
    <w:lvl w:ilvl="0" w:tplc="19B0F2CE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bCs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916" w:hanging="360"/>
      </w:pPr>
    </w:lvl>
    <w:lvl w:ilvl="2" w:tplc="040E001B" w:tentative="1">
      <w:start w:val="1"/>
      <w:numFmt w:val="lowerRoman"/>
      <w:lvlText w:val="%3."/>
      <w:lvlJc w:val="right"/>
      <w:pPr>
        <w:ind w:left="2636" w:hanging="180"/>
      </w:pPr>
    </w:lvl>
    <w:lvl w:ilvl="3" w:tplc="040E000F" w:tentative="1">
      <w:start w:val="1"/>
      <w:numFmt w:val="decimal"/>
      <w:lvlText w:val="%4."/>
      <w:lvlJc w:val="left"/>
      <w:pPr>
        <w:ind w:left="3356" w:hanging="360"/>
      </w:pPr>
    </w:lvl>
    <w:lvl w:ilvl="4" w:tplc="040E0019" w:tentative="1">
      <w:start w:val="1"/>
      <w:numFmt w:val="lowerLetter"/>
      <w:lvlText w:val="%5."/>
      <w:lvlJc w:val="left"/>
      <w:pPr>
        <w:ind w:left="4076" w:hanging="360"/>
      </w:pPr>
    </w:lvl>
    <w:lvl w:ilvl="5" w:tplc="040E001B" w:tentative="1">
      <w:start w:val="1"/>
      <w:numFmt w:val="lowerRoman"/>
      <w:lvlText w:val="%6."/>
      <w:lvlJc w:val="right"/>
      <w:pPr>
        <w:ind w:left="4796" w:hanging="180"/>
      </w:pPr>
    </w:lvl>
    <w:lvl w:ilvl="6" w:tplc="040E000F" w:tentative="1">
      <w:start w:val="1"/>
      <w:numFmt w:val="decimal"/>
      <w:lvlText w:val="%7."/>
      <w:lvlJc w:val="left"/>
      <w:pPr>
        <w:ind w:left="5516" w:hanging="360"/>
      </w:pPr>
    </w:lvl>
    <w:lvl w:ilvl="7" w:tplc="040E0019" w:tentative="1">
      <w:start w:val="1"/>
      <w:numFmt w:val="lowerLetter"/>
      <w:lvlText w:val="%8."/>
      <w:lvlJc w:val="left"/>
      <w:pPr>
        <w:ind w:left="6236" w:hanging="360"/>
      </w:pPr>
    </w:lvl>
    <w:lvl w:ilvl="8" w:tplc="040E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E3"/>
    <w:rsid w:val="00001794"/>
    <w:rsid w:val="00133426"/>
    <w:rsid w:val="00192A8C"/>
    <w:rsid w:val="00237BB5"/>
    <w:rsid w:val="00237F95"/>
    <w:rsid w:val="00274490"/>
    <w:rsid w:val="003B026A"/>
    <w:rsid w:val="00483FCD"/>
    <w:rsid w:val="004A1C9A"/>
    <w:rsid w:val="00543563"/>
    <w:rsid w:val="005C14DB"/>
    <w:rsid w:val="005E26C9"/>
    <w:rsid w:val="006114DC"/>
    <w:rsid w:val="006A7F9B"/>
    <w:rsid w:val="008B2CC3"/>
    <w:rsid w:val="008C644A"/>
    <w:rsid w:val="008F42AE"/>
    <w:rsid w:val="00902526"/>
    <w:rsid w:val="009417F0"/>
    <w:rsid w:val="00976944"/>
    <w:rsid w:val="00980B44"/>
    <w:rsid w:val="00AA0139"/>
    <w:rsid w:val="00AF1615"/>
    <w:rsid w:val="00B16E52"/>
    <w:rsid w:val="00B82BE7"/>
    <w:rsid w:val="00C065A3"/>
    <w:rsid w:val="00D120DB"/>
    <w:rsid w:val="00D13F6D"/>
    <w:rsid w:val="00E13F0B"/>
    <w:rsid w:val="00E95C87"/>
    <w:rsid w:val="00EB2757"/>
    <w:rsid w:val="00EC633F"/>
    <w:rsid w:val="00F03F68"/>
    <w:rsid w:val="00F27524"/>
    <w:rsid w:val="00F275F7"/>
    <w:rsid w:val="00F859E3"/>
    <w:rsid w:val="00F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CE28"/>
  <w15:docId w15:val="{47DFB6C7-2ADB-4C60-BDA2-C09F399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Ebrima" w:eastAsia="Ebrima" w:hAnsi="Ebrima" w:cs="Ebrima"/>
      <w:lang w:val="hu-HU"/>
    </w:rPr>
  </w:style>
  <w:style w:type="paragraph" w:styleId="Cmsor1">
    <w:name w:val="heading 1"/>
    <w:basedOn w:val="Norml"/>
    <w:uiPriority w:val="9"/>
    <w:qFormat/>
    <w:pPr>
      <w:ind w:left="836" w:hanging="361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ind w:left="1892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markedcontent">
    <w:name w:val="markedcontent"/>
    <w:basedOn w:val="Bekezdsalapbettpusa"/>
    <w:rsid w:val="00B16E52"/>
  </w:style>
  <w:style w:type="character" w:styleId="Hiperhivatkozs">
    <w:name w:val="Hyperlink"/>
    <w:basedOn w:val="Bekezdsalapbettpusa"/>
    <w:uiPriority w:val="99"/>
    <w:unhideWhenUsed/>
    <w:rsid w:val="00EB275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275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3B026A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origyozo11@gyalibks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ih-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1542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és Török Ügyvédi Iroda</dc:creator>
  <cp:lastModifiedBy>Szlifka-Ágoston Zita</cp:lastModifiedBy>
  <cp:revision>40</cp:revision>
  <dcterms:created xsi:type="dcterms:W3CDTF">2021-10-27T14:55:00Z</dcterms:created>
  <dcterms:modified xsi:type="dcterms:W3CDTF">2021-10-28T07:32:00Z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